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62" w:rsidRPr="00B64162" w:rsidRDefault="00B561A0" w:rsidP="00B64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641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fldChar w:fldCharType="begin"/>
      </w:r>
      <w:r w:rsidR="00B64162" w:rsidRPr="00B641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instrText xml:space="preserve"> HYPERLINK "http://giampierogramaglia.blogspot.it/2015/07/greciaue-gozi-litalia-conto-nella-notte.html" </w:instrText>
      </w:r>
      <w:r w:rsidRPr="00B641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fldChar w:fldCharType="separate"/>
      </w:r>
      <w:r w:rsidR="00B64162" w:rsidRPr="00B6416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it-IT"/>
        </w:rPr>
        <w:t>Grecia/Ue: Gozi, l'Italia contò nella notte che poteva finire l'Unione</w:t>
      </w:r>
      <w:r w:rsidRPr="00B641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fldChar w:fldCharType="end"/>
      </w:r>
      <w:r w:rsidR="00B64162" w:rsidRPr="00B6416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Scritto per La Presse il 17/07/2015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“Non è vero che l’Italia non conta, non è vero che non siamo stati ascoltati”, nel negoziato maratona che ha condotto all’accordo sulla Grecia fra i leader dell’Eurogruppo, in quella drammatica notte ‘che poteva finire l’Unione’ tra domenica e lunedì. Lo testimonia Sandro Gozi, sotto-segretario agli Affari europei, uno che c’era, tutte quelle 18 ore accanto al premier Matteo Renzi nella grande sala del Consiglio europeo.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Gozi ricostruisce quei lunghi momenti tesissimi: “Tredici su 19 erano pronti a fare uscire la Grecia dell’euro, due stavano a guardare, tre erano contro, Cipro, la Francia e l’Italia”. E, alla fine, i 13 hanno seguito i tre: “Non ci interessa starlo a raccontare, ma loro, i greci, lo sanno e gli altri pure”, dice il sotto-segretario, che si lamenta della ‘narrazione’ di quella trattativa uscita sui media italiani.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L’occasione è un incontro con ‘europeisti doc’ organizzato da Università per l’Europa, una creatura del professor Francesco Gui, presso l’</w:t>
      </w:r>
      <w:proofErr w:type="spellStart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Aiccre</w:t>
      </w:r>
      <w:proofErr w:type="spellEnd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sezione italiana del Consiglio di Comuni e Regioni d’Europa, nella sede su Fontana di Trevi, lo stesso palazzo dove abitava il presidente Pertini. Confronto ristretto, con Carla </w:t>
      </w:r>
      <w:proofErr w:type="spellStart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Rey</w:t>
      </w:r>
      <w:proofErr w:type="spellEnd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, segretaria generale dell’</w:t>
      </w:r>
      <w:proofErr w:type="spellStart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Aiccre</w:t>
      </w:r>
      <w:proofErr w:type="spellEnd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regia.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Per Gozi, “Ci sono i presupposti perché la crisi greca diventi uno spartiacque europeo”: ce ne sono stati altri nella storia dell’Unione; e spesso ne sono venute spinte ad approfondire l’integrazione. Perché “l’Europa deve diventare un movimento più ampio, se no soccombe”.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L’Italia, ricorda il sotto-segretario, ha proposte su come approfondire la </w:t>
      </w:r>
      <w:proofErr w:type="spellStart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governance</w:t>
      </w:r>
      <w:proofErr w:type="spellEnd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dell’Eurozona, ben più ambiziose di quelle contenute nel documento presentato a giugno dai cinque presidenti delle Istituzioni comuni. L’idea è di utilizzare lo strumento della cooperazione rafforzata e di rivedere parti dei Trattati, facendo, di qui al 2017, uno slalom tra le scadenze istituzionali ed elettorali, come il referendum in Gran Bretagna, le presidenziali francesi, il 60° anniversario dei Trattati di Roma.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L’urgenza è evitare che “il tema della democrazia europea sia preso in ostaggio dagli euro-scettici” e riuscire ad “uscire dalla stretta micidiale tra burocrazia e populismo”: “L’anti-politica s’è trasferita quasi per sillogismo all’Europa, in una sfida di cui Ue è in parte complice e in parte vittima”.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Complice perché sulla Grecia l’Unione ha fatto “grossi errori”, perché il decennio a guida Barroso “non è stato fra i più felici dell’integrazione”. Vittima, perché “in assenza dell’Europa di cui c’è bisogno prosperano i nazionalismi e i populismi, che sono emanazione sia dell’Europa che non c’è che dell’Europa che c’è”.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“Non è nell’interesse dell’Italia che l’Unione perda dei pezzi”, assicura Gozi: “Abbiamo in comune la moneta, il mercato, la libera circolazione, ma non abbiamo un metodo democratico per gestire insieme questi beni. E le legittimità nazionali finiscono l’una contro l’altra: 11 milioni di greci non possono decidere per 350 milioni di europei; e i voti dei Parlamenti tedesco e finlandese non sono meno democrazia del referendum in Grecia. Ci vuole un metodo di governo dei beni in comune: è un punto fondamentale”, che non può essere interamente affrontato e risolto né in via comunitaria né in via inter-governativa.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Problemi di efficienza, di trasparenza, di </w:t>
      </w:r>
      <w:proofErr w:type="spellStart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governance</w:t>
      </w:r>
      <w:proofErr w:type="spellEnd"/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democratica. Ad aggravare la situazione, testi spesso incomprensibili, “massima espressione dell’approccio tecnocratico alla prima fase della crisi” scoppiata nel 2008. Ma Gozi vede una speranza negli “elementi migliorativi presenti nel </w:t>
      </w: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documento finale” della maratona negoziale del 12 e 13 luglio: anche quel brutto accordo può contenere germi d’un’Europa migliore.</w:t>
      </w:r>
    </w:p>
    <w:p w:rsidR="00B64162" w:rsidRPr="00B64162" w:rsidRDefault="00B64162" w:rsidP="00B6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Pubblicato da </w:t>
      </w:r>
      <w:hyperlink r:id="rId4" w:tooltip="author profile" w:history="1">
        <w:r w:rsidRPr="00B64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Giampiero Gramaglia </w:t>
        </w:r>
      </w:hyperlink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hyperlink r:id="rId5" w:tooltip="permanent link" w:history="1">
        <w:r w:rsidRPr="00B64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13:06</w:t>
        </w:r>
      </w:hyperlink>
      <w:r w:rsidRPr="00B641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" w:anchor="comment-form" w:history="1">
        <w:r w:rsidRPr="00B64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Nessun commento: </w:t>
        </w:r>
      </w:hyperlink>
    </w:p>
    <w:p w:rsidR="002C2C12" w:rsidRDefault="002C2C12"/>
    <w:sectPr w:rsidR="002C2C12" w:rsidSect="002C2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B64162"/>
    <w:rsid w:val="002C2C12"/>
    <w:rsid w:val="002F38A6"/>
    <w:rsid w:val="00B561A0"/>
    <w:rsid w:val="00B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12"/>
  </w:style>
  <w:style w:type="paragraph" w:styleId="Titolo3">
    <w:name w:val="heading 3"/>
    <w:basedOn w:val="Normale"/>
    <w:link w:val="Titolo3Carattere"/>
    <w:uiPriority w:val="9"/>
    <w:qFormat/>
    <w:rsid w:val="00B6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4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64162"/>
    <w:rPr>
      <w:color w:val="0000FF"/>
      <w:u w:val="single"/>
    </w:rPr>
  </w:style>
  <w:style w:type="character" w:customStyle="1" w:styleId="post-author">
    <w:name w:val="post-author"/>
    <w:basedOn w:val="Carpredefinitoparagrafo"/>
    <w:rsid w:val="00B64162"/>
  </w:style>
  <w:style w:type="character" w:customStyle="1" w:styleId="fn">
    <w:name w:val="fn"/>
    <w:basedOn w:val="Carpredefinitoparagrafo"/>
    <w:rsid w:val="00B64162"/>
  </w:style>
  <w:style w:type="character" w:customStyle="1" w:styleId="post-timestamp">
    <w:name w:val="post-timestamp"/>
    <w:basedOn w:val="Carpredefinitoparagrafo"/>
    <w:rsid w:val="00B64162"/>
  </w:style>
  <w:style w:type="character" w:customStyle="1" w:styleId="post-comment-link">
    <w:name w:val="post-comment-link"/>
    <w:basedOn w:val="Carpredefinitoparagrafo"/>
    <w:rsid w:val="00B6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mpierogramaglia.blogspot.it/2015/07/greciaue-gozi-litalia-conto-nella-notte.html" TargetMode="External"/><Relationship Id="rId5" Type="http://schemas.openxmlformats.org/officeDocument/2006/relationships/hyperlink" Target="http://giampierogramaglia.blogspot.it/2015/07/greciaue-gozi-litalia-conto-nella-notte.html" TargetMode="External"/><Relationship Id="rId4" Type="http://schemas.openxmlformats.org/officeDocument/2006/relationships/hyperlink" Target="https://www.blogger.com/profile/068186374950076701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Francesco Gui</cp:lastModifiedBy>
  <cp:revision>2</cp:revision>
  <dcterms:created xsi:type="dcterms:W3CDTF">2015-07-22T11:06:00Z</dcterms:created>
  <dcterms:modified xsi:type="dcterms:W3CDTF">2015-07-22T11:06:00Z</dcterms:modified>
</cp:coreProperties>
</file>