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4F" w:rsidRDefault="00E1244F" w:rsidP="00E1244F">
      <w:pPr>
        <w:jc w:val="both"/>
        <w:rPr>
          <w:rFonts w:ascii="Times New Roman" w:hAnsi="Times New Roman"/>
          <w:b/>
          <w:sz w:val="24"/>
          <w:szCs w:val="24"/>
        </w:rPr>
      </w:pPr>
      <w:r w:rsidRPr="00951445">
        <w:rPr>
          <w:rFonts w:ascii="Times New Roman" w:hAnsi="Times New Roman" w:cs="Times New Roman"/>
          <w:b/>
          <w:sz w:val="24"/>
          <w:szCs w:val="24"/>
        </w:rPr>
        <w:t xml:space="preserve">5. </w:t>
      </w:r>
      <w:r w:rsidRPr="00951445">
        <w:rPr>
          <w:rFonts w:ascii="Times New Roman" w:hAnsi="Times New Roman"/>
          <w:b/>
          <w:sz w:val="24"/>
          <w:szCs w:val="24"/>
        </w:rPr>
        <w:t>Semestre di Presidenza italiana della UE (luglio – dicembre 2014): funzioni della Presidenza, priorità italiane e opportunità per le Regioni – Seminario del 13 dicembre 2013, Roma.</w:t>
      </w:r>
    </w:p>
    <w:p w:rsidR="00E1244F" w:rsidRDefault="00E1244F" w:rsidP="00E1244F">
      <w:pPr>
        <w:jc w:val="both"/>
        <w:rPr>
          <w:rFonts w:ascii="Times New Roman" w:hAnsi="Times New Roman"/>
          <w:i/>
          <w:sz w:val="24"/>
          <w:szCs w:val="24"/>
        </w:rPr>
      </w:pPr>
      <w:r>
        <w:rPr>
          <w:rFonts w:ascii="Times New Roman" w:hAnsi="Times New Roman"/>
          <w:i/>
          <w:sz w:val="24"/>
          <w:szCs w:val="24"/>
        </w:rPr>
        <w:t xml:space="preserve">5.1. </w:t>
      </w:r>
      <w:r w:rsidRPr="00951445">
        <w:rPr>
          <w:rFonts w:ascii="Times New Roman" w:hAnsi="Times New Roman"/>
          <w:i/>
          <w:sz w:val="24"/>
          <w:szCs w:val="24"/>
        </w:rPr>
        <w:t>Intervento di Paolo Ponzano</w:t>
      </w:r>
      <w:r>
        <w:rPr>
          <w:rStyle w:val="Rimandonotaapidipagina"/>
          <w:rFonts w:ascii="Times New Roman" w:hAnsi="Times New Roman"/>
          <w:i/>
          <w:sz w:val="24"/>
          <w:szCs w:val="24"/>
        </w:rPr>
        <w:footnoteReference w:id="1"/>
      </w:r>
      <w:r w:rsidRPr="00951445">
        <w:rPr>
          <w:rFonts w:ascii="Times New Roman" w:hAnsi="Times New Roman"/>
          <w:i/>
          <w:sz w:val="24"/>
          <w:szCs w:val="24"/>
        </w:rPr>
        <w:t>.</w:t>
      </w:r>
    </w:p>
    <w:p w:rsidR="007F14AD" w:rsidRDefault="00C15408">
      <w:bookmarkStart w:id="0" w:name="_GoBack"/>
      <w:bookmarkEnd w:id="0"/>
      <w:r>
        <w:t>5.1.1.    Le funzioni della Presidenza semestrale</w:t>
      </w:r>
      <w:r w:rsidR="007A4393">
        <w:t xml:space="preserve"> (generalità)</w:t>
      </w:r>
      <w:r>
        <w:t>.</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 funzione principale della Presidenza semestrale del Consiglio dell'Unione europea (e non,</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come si usa dire, dell'Unione europea tout court) è quella di presiedere le attuali nove</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formazioni del Consiglio (Affari generali; Affari Economici e Finanziari; Giustizia e Affari</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Interni; Politica sociale, Occupazione, Sanità e Consumatori; Competitività (Mercato interno,</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Industria e Ricerca); Trasporti, Telecomunicazioni ed Energia; Agricoltura e Pesca;</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Ambiente; Istruzione, Gioventù e Cultura). Anche se il Consiglio dei Ministri dell'UE è</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un'Istituzione unica, i Ministri si riuniscono nelle formazioni suddette in funzione delle</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materie trattate. La Presidenza del Consiglio “Affari generali” è la più importante in quanto</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tale formazione prepara i lavori del Consiglio europeo (composto dai Capi di Stato o di</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governo dei 28 paesi dell'UE). Contrariamente alla situazione anteriore al Trattato di Lisbona,</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 Presidenza semestrale non presiede più il Consiglio europeo (che dispone di un Presidente</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semi-permanente per due anni e mezzo, rinnovabile fino a cinque anni) né il Consiglio “Affari</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esteri” presieduto dall'Alto Rappresentante per la politica estera. Lo Stato che esercita la</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presidenza semestrale presiede sempre gli organi preparatori del Consiglio (Comitato dei</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Rappresentanti permanenti e gruppi di lavoro) nonché le riunioni con il Parlamento europeo</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 la procedura legislativa (Comitato di conciliazione, riunioni dette “triloghi” formali e</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informali). Contrariamente alla situazione pre-Lisbona, la Presidenza semestrale non esercita</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più la rappresentanza esterna dell'UE (esercitata dalla Commissione europea per le materie di</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competenza dell'UE e dal Presidente del Consiglio europeo o dall'Alto Rappresentante per la</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politica estera e di sicurezza). Inoltre, la Presidenza semestrale deve concordare un</w:t>
      </w:r>
    </w:p>
    <w:p w:rsidR="00C15408" w:rsidRDefault="00C15408" w:rsidP="00C15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programma di lavoro con le due Presidenze che la seguono e/o la precedono (Presidenza</w:t>
      </w:r>
    </w:p>
    <w:p w:rsidR="00C15408" w:rsidRDefault="00C15408" w:rsidP="00C15408">
      <w:pPr>
        <w:rPr>
          <w:rFonts w:ascii="Times New Roman" w:hAnsi="Times New Roman" w:cs="Times New Roman"/>
          <w:sz w:val="24"/>
          <w:szCs w:val="24"/>
        </w:rPr>
      </w:pPr>
      <w:r>
        <w:rPr>
          <w:rFonts w:ascii="Times New Roman" w:hAnsi="Times New Roman" w:cs="Times New Roman"/>
          <w:sz w:val="24"/>
          <w:szCs w:val="24"/>
        </w:rPr>
        <w:t>collettiva per diciotto mesi). Nel caso dell'Italia, quest'ultima ha dovuto concordare il suo programma con la Lettonia ed il Lussemburgo, paesi che formano con l'Italia il trio della Presidenza collettiva per il periodo 1 Luglio 2014-31 Dicembre 2015.  Naturalmente, l'esigenza di concordare un programma di attività per 18 mesi non impedisce a ciascun paese di definire le sue priorità per il semestre della sua Presidenza, ma dovrebbe evitare che tre Presidenze successive perseguano priorità legislative contraddittorie fra di loro, situazione verificatasi in passato (dove un paese fautore di liberalizzare alcune attività economiche era seguito alla Presidenza da un paese fautore del mantenimento di esigenze di servizio pubblico).</w:t>
      </w:r>
    </w:p>
    <w:p w:rsidR="00C15408" w:rsidRDefault="00C15408" w:rsidP="00C15408">
      <w:pPr>
        <w:rPr>
          <w:rFonts w:ascii="Times New Roman" w:hAnsi="Times New Roman" w:cs="Times New Roman"/>
          <w:sz w:val="24"/>
          <w:szCs w:val="24"/>
        </w:rPr>
      </w:pPr>
      <w:r>
        <w:rPr>
          <w:rFonts w:ascii="Times New Roman" w:hAnsi="Times New Roman" w:cs="Times New Roman"/>
          <w:sz w:val="24"/>
          <w:szCs w:val="24"/>
        </w:rPr>
        <w:t>5.1.2.   Le funzioni specifiche della Presidenza italiana.</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 Presidenza italiana del secondo semestre 2014 è una Presidenza di cerniera nella misura</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cui dovrà gestire una serie di scadenze istituzionali che impattano sul periodo Luglio-</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Dicembre 2014. Tali scadenze riguardano :</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le elezioni del nuovo PE del 22/25 Maggio 2014 : l'elezione del nuovo Presidente del PE, dei</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Vice-Presidenti e delle Commissioni parlamentari hanno avuto luogo nel mese di Luglio 2014; l'attività legislativa e di controllo del PE comincerà in pratica nell'Ottobre 2014.</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la nomina della nuova Commissione : il Presidente designato dal Consiglio europeo (M. </w:t>
      </w:r>
      <w:proofErr w:type="spellStart"/>
      <w:r>
        <w:rPr>
          <w:rFonts w:ascii="Times New Roman" w:hAnsi="Times New Roman" w:cs="Times New Roman"/>
          <w:sz w:val="24"/>
          <w:szCs w:val="24"/>
        </w:rPr>
        <w:t>Juncker</w:t>
      </w:r>
      <w:proofErr w:type="spellEnd"/>
      <w:r>
        <w:rPr>
          <w:rFonts w:ascii="Times New Roman" w:hAnsi="Times New Roman" w:cs="Times New Roman"/>
          <w:sz w:val="24"/>
          <w:szCs w:val="24"/>
        </w:rPr>
        <w:t>)</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sarà stato eletto dal PE il 16 Luglio 2014.  Dopo le proposte per la nomina dei Commissari da</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parte dei governi (previo consultazione del Presidente eletto) e le audizioni da parte del PE, la nuova Commissione sarà votata dal PE (voto di investitura)</w:t>
      </w:r>
      <w:r w:rsidR="0019235A">
        <w:rPr>
          <w:rFonts w:ascii="Times New Roman" w:hAnsi="Times New Roman" w:cs="Times New Roman"/>
          <w:sz w:val="24"/>
          <w:szCs w:val="24"/>
        </w:rPr>
        <w:t xml:space="preserve"> nel mese di Ottobre </w:t>
      </w:r>
      <w:r>
        <w:rPr>
          <w:rFonts w:ascii="Times New Roman" w:hAnsi="Times New Roman" w:cs="Times New Roman"/>
          <w:sz w:val="24"/>
          <w:szCs w:val="24"/>
        </w:rPr>
        <w:t>ed entrerà in carica il 1/11/2014.</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sidR="00E611E3">
        <w:rPr>
          <w:rFonts w:ascii="Symbol" w:hAnsi="Symbol" w:cs="Symbol"/>
          <w:sz w:val="24"/>
          <w:szCs w:val="24"/>
        </w:rPr>
        <w:t></w:t>
      </w:r>
      <w:r>
        <w:rPr>
          <w:rFonts w:ascii="Times New Roman" w:hAnsi="Times New Roman" w:cs="Times New Roman"/>
          <w:sz w:val="24"/>
          <w:szCs w:val="24"/>
        </w:rPr>
        <w:t>Occorre nominare il nuovo Presidente permanente del Consiglio europeo, il nuovo</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Alto Rappresentante</w:t>
      </w:r>
      <w:r w:rsidR="00350252">
        <w:rPr>
          <w:rFonts w:ascii="Times New Roman" w:hAnsi="Times New Roman" w:cs="Times New Roman"/>
          <w:sz w:val="24"/>
          <w:szCs w:val="24"/>
        </w:rPr>
        <w:t xml:space="preserve"> per la politica estera e di sicurezza</w:t>
      </w:r>
      <w:r>
        <w:rPr>
          <w:rFonts w:ascii="Times New Roman" w:hAnsi="Times New Roman" w:cs="Times New Roman"/>
          <w:sz w:val="24"/>
          <w:szCs w:val="24"/>
        </w:rPr>
        <w:t xml:space="preserve"> ed il nuovo Presidente dell'Euro-gruppo. </w:t>
      </w:r>
      <w:r w:rsidR="00C57F51">
        <w:rPr>
          <w:rFonts w:ascii="Times New Roman" w:hAnsi="Times New Roman" w:cs="Times New Roman"/>
          <w:sz w:val="24"/>
          <w:szCs w:val="24"/>
        </w:rPr>
        <w:t>Il Consiglio europeo del 16 Luglio sotto</w:t>
      </w:r>
      <w:r>
        <w:rPr>
          <w:rFonts w:ascii="Times New Roman" w:hAnsi="Times New Roman" w:cs="Times New Roman"/>
          <w:sz w:val="24"/>
          <w:szCs w:val="24"/>
        </w:rPr>
        <w:t xml:space="preserve"> Presidenza</w:t>
      </w:r>
      <w:r w:rsidR="00C57F51">
        <w:rPr>
          <w:rFonts w:ascii="Times New Roman" w:hAnsi="Times New Roman" w:cs="Times New Roman"/>
          <w:sz w:val="24"/>
          <w:szCs w:val="24"/>
        </w:rPr>
        <w:t xml:space="preserve"> </w:t>
      </w:r>
      <w:r>
        <w:rPr>
          <w:rFonts w:ascii="Times New Roman" w:hAnsi="Times New Roman" w:cs="Times New Roman"/>
          <w:sz w:val="24"/>
          <w:szCs w:val="24"/>
        </w:rPr>
        <w:t xml:space="preserve">italiana </w:t>
      </w:r>
      <w:r w:rsidR="00C57F51">
        <w:rPr>
          <w:rFonts w:ascii="Times New Roman" w:hAnsi="Times New Roman" w:cs="Times New Roman"/>
          <w:sz w:val="24"/>
          <w:szCs w:val="24"/>
        </w:rPr>
        <w:t>dovrebbe aver gestito</w:t>
      </w:r>
      <w:r>
        <w:rPr>
          <w:rFonts w:ascii="Times New Roman" w:hAnsi="Times New Roman" w:cs="Times New Roman"/>
          <w:sz w:val="24"/>
          <w:szCs w:val="24"/>
        </w:rPr>
        <w:t xml:space="preserve"> questo pacchetto di nomine.</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Il Trattato di Lisbona prevede</w:t>
      </w:r>
      <w:r w:rsidR="00C57F51">
        <w:rPr>
          <w:rFonts w:ascii="Times New Roman" w:hAnsi="Times New Roman" w:cs="Times New Roman"/>
          <w:sz w:val="24"/>
          <w:szCs w:val="24"/>
        </w:rPr>
        <w:t>, in principio,</w:t>
      </w:r>
      <w:r>
        <w:rPr>
          <w:rFonts w:ascii="Times New Roman" w:hAnsi="Times New Roman" w:cs="Times New Roman"/>
          <w:sz w:val="24"/>
          <w:szCs w:val="24"/>
        </w:rPr>
        <w:t xml:space="preserve"> il passaggio al sistema della “doppia maggioranza” per i</w:t>
      </w:r>
      <w:r w:rsidR="00C57F51">
        <w:rPr>
          <w:rFonts w:ascii="Times New Roman" w:hAnsi="Times New Roman" w:cs="Times New Roman"/>
          <w:sz w:val="24"/>
          <w:szCs w:val="24"/>
        </w:rPr>
        <w:t xml:space="preserve"> </w:t>
      </w:r>
      <w:r>
        <w:rPr>
          <w:rFonts w:ascii="Times New Roman" w:hAnsi="Times New Roman" w:cs="Times New Roman"/>
          <w:sz w:val="24"/>
          <w:szCs w:val="24"/>
        </w:rPr>
        <w:t>voti in seno al Consiglio a partire dal 1/11/2014.</w:t>
      </w:r>
      <w:r w:rsidR="00C57F51">
        <w:rPr>
          <w:rFonts w:ascii="Times New Roman" w:hAnsi="Times New Roman" w:cs="Times New Roman"/>
          <w:sz w:val="24"/>
          <w:szCs w:val="24"/>
        </w:rPr>
        <w:t xml:space="preserve"> Questa nuova procedura comporterà la modifica del regolamento interno del Consiglio (anche se ciascuno Stato membro potrebbe chiedere il mantenimento dell'attuale sistema di maggioranza qualificata</w:t>
      </w:r>
      <w:r w:rsidR="00E03404">
        <w:rPr>
          <w:rFonts w:ascii="Times New Roman" w:hAnsi="Times New Roman" w:cs="Times New Roman"/>
          <w:sz w:val="24"/>
          <w:szCs w:val="24"/>
        </w:rPr>
        <w:t xml:space="preserve"> fino al 31 Marzo 2017 conformemente al Protocollo </w:t>
      </w:r>
      <w:r w:rsidR="00350252">
        <w:rPr>
          <w:rFonts w:ascii="Times New Roman" w:hAnsi="Times New Roman" w:cs="Times New Roman"/>
          <w:sz w:val="24"/>
          <w:szCs w:val="24"/>
        </w:rPr>
        <w:t xml:space="preserve">n. 36 </w:t>
      </w:r>
      <w:r w:rsidR="00E03404">
        <w:rPr>
          <w:rFonts w:ascii="Times New Roman" w:hAnsi="Times New Roman" w:cs="Times New Roman"/>
          <w:sz w:val="24"/>
          <w:szCs w:val="24"/>
        </w:rPr>
        <w:t>sulle disposizioni transitorie allegato al Trattato di Lisbona).</w:t>
      </w:r>
    </w:p>
    <w:p w:rsidR="00350252" w:rsidRDefault="00350252" w:rsidP="004232E4">
      <w:pPr>
        <w:autoSpaceDE w:val="0"/>
        <w:autoSpaceDN w:val="0"/>
        <w:adjustRightInd w:val="0"/>
        <w:spacing w:after="0" w:line="240" w:lineRule="auto"/>
        <w:rPr>
          <w:rFonts w:ascii="Times New Roman" w:hAnsi="Times New Roman" w:cs="Times New Roman"/>
          <w:sz w:val="24"/>
          <w:szCs w:val="24"/>
        </w:rPr>
      </w:pP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Come già ricordato, la Presidenza italiana non comporterà più la Presidenza del Consiglio</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europeo, del Consiglio “Affari esteri” e dell'Eurogruppo. In senso contrario, la Presidenza</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semestrale italiana avrà un aggravio di compiti rispetto a quella del 2003 a causa della :</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w:t>
      </w:r>
      <w:r w:rsidR="0019235A">
        <w:rPr>
          <w:rFonts w:ascii="Times New Roman" w:hAnsi="Times New Roman" w:cs="Times New Roman"/>
          <w:sz w:val="24"/>
          <w:szCs w:val="24"/>
        </w:rPr>
        <w:t>I</w:t>
      </w:r>
      <w:r>
        <w:rPr>
          <w:rFonts w:ascii="Times New Roman" w:hAnsi="Times New Roman" w:cs="Times New Roman"/>
          <w:sz w:val="24"/>
          <w:szCs w:val="24"/>
        </w:rPr>
        <w:t>stituzionalizzazione” del ruolo della “Troika” (vale a dire del trio di Presidenze</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semestrali). L'Italia dovrà coordinare il suo programma di lavoro</w:t>
      </w:r>
      <w:r w:rsidR="00350252">
        <w:rPr>
          <w:rFonts w:ascii="Times New Roman" w:hAnsi="Times New Roman" w:cs="Times New Roman"/>
          <w:sz w:val="24"/>
          <w:szCs w:val="24"/>
        </w:rPr>
        <w:t xml:space="preserve"> nonché la Presidenza di tutti gli organi preparatori</w:t>
      </w:r>
      <w:r>
        <w:rPr>
          <w:rFonts w:ascii="Times New Roman" w:hAnsi="Times New Roman" w:cs="Times New Roman"/>
          <w:sz w:val="24"/>
          <w:szCs w:val="24"/>
        </w:rPr>
        <w:t xml:space="preserve"> con la Lettonia ed il</w:t>
      </w:r>
      <w:r w:rsidR="00350252">
        <w:rPr>
          <w:rFonts w:ascii="Times New Roman" w:hAnsi="Times New Roman" w:cs="Times New Roman"/>
          <w:sz w:val="24"/>
          <w:szCs w:val="24"/>
        </w:rPr>
        <w:t xml:space="preserve"> </w:t>
      </w:r>
      <w:r>
        <w:rPr>
          <w:rFonts w:ascii="Times New Roman" w:hAnsi="Times New Roman" w:cs="Times New Roman"/>
          <w:sz w:val="24"/>
          <w:szCs w:val="24"/>
        </w:rPr>
        <w:t>Lussemburgo.</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sidR="0019235A">
        <w:rPr>
          <w:rFonts w:ascii="Symbol" w:hAnsi="Symbol" w:cs="Symbol"/>
          <w:sz w:val="24"/>
          <w:szCs w:val="24"/>
        </w:rPr>
        <w:t></w:t>
      </w:r>
      <w:r w:rsidR="0019235A">
        <w:rPr>
          <w:rFonts w:ascii="Times New Roman" w:hAnsi="Times New Roman" w:cs="Times New Roman"/>
          <w:sz w:val="24"/>
          <w:szCs w:val="24"/>
        </w:rPr>
        <w:t>aggiore</w:t>
      </w:r>
      <w:r>
        <w:rPr>
          <w:rFonts w:ascii="Times New Roman" w:hAnsi="Times New Roman" w:cs="Times New Roman"/>
          <w:sz w:val="24"/>
          <w:szCs w:val="24"/>
        </w:rPr>
        <w:t xml:space="preserve"> attività legislativa in “codecisione”</w:t>
      </w:r>
      <w:r w:rsidR="00350252">
        <w:rPr>
          <w:rFonts w:ascii="Times New Roman" w:hAnsi="Times New Roman" w:cs="Times New Roman"/>
          <w:sz w:val="24"/>
          <w:szCs w:val="24"/>
        </w:rPr>
        <w:t xml:space="preserve"> (o procedura legislativa ordinaria)</w:t>
      </w:r>
      <w:r>
        <w:rPr>
          <w:rFonts w:ascii="Times New Roman" w:hAnsi="Times New Roman" w:cs="Times New Roman"/>
          <w:sz w:val="24"/>
          <w:szCs w:val="24"/>
        </w:rPr>
        <w:t xml:space="preserve"> poiché il 90% </w:t>
      </w:r>
      <w:r w:rsidR="00F27000">
        <w:rPr>
          <w:rFonts w:ascii="Times New Roman" w:hAnsi="Times New Roman" w:cs="Times New Roman"/>
          <w:sz w:val="24"/>
          <w:szCs w:val="24"/>
        </w:rPr>
        <w:t xml:space="preserve">circa </w:t>
      </w:r>
      <w:r>
        <w:rPr>
          <w:rFonts w:ascii="Times New Roman" w:hAnsi="Times New Roman" w:cs="Times New Roman"/>
          <w:sz w:val="24"/>
          <w:szCs w:val="24"/>
        </w:rPr>
        <w:t>delle leggi europee dovrà</w:t>
      </w:r>
      <w:r w:rsidR="00350252">
        <w:rPr>
          <w:rFonts w:ascii="Times New Roman" w:hAnsi="Times New Roman" w:cs="Times New Roman"/>
          <w:sz w:val="24"/>
          <w:szCs w:val="24"/>
        </w:rPr>
        <w:t xml:space="preserve"> </w:t>
      </w:r>
      <w:r>
        <w:rPr>
          <w:rFonts w:ascii="Times New Roman" w:hAnsi="Times New Roman" w:cs="Times New Roman"/>
          <w:sz w:val="24"/>
          <w:szCs w:val="24"/>
        </w:rPr>
        <w:t>essere deciso di comune accordo tra il Consiglio ed il PE.</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sidR="0019235A">
        <w:rPr>
          <w:rFonts w:ascii="Symbol" w:hAnsi="Symbol" w:cs="Symbol"/>
          <w:sz w:val="24"/>
          <w:szCs w:val="24"/>
        </w:rPr>
        <w:t></w:t>
      </w:r>
      <w:r w:rsidR="0019235A">
        <w:rPr>
          <w:rFonts w:ascii="Times New Roman" w:hAnsi="Times New Roman" w:cs="Times New Roman"/>
          <w:sz w:val="24"/>
          <w:szCs w:val="24"/>
        </w:rPr>
        <w:t>aggiore</w:t>
      </w:r>
      <w:r>
        <w:rPr>
          <w:rFonts w:ascii="Times New Roman" w:hAnsi="Times New Roman" w:cs="Times New Roman"/>
          <w:sz w:val="24"/>
          <w:szCs w:val="24"/>
        </w:rPr>
        <w:t xml:space="preserve"> presenza della Presidenza alle sedute plenarie ed alle Commissioni del PE.</w:t>
      </w:r>
    </w:p>
    <w:p w:rsidR="004232E4" w:rsidRDefault="004232E4" w:rsidP="004232E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Necessità di supplire l'Alto Rappresentante per la politica estera.</w:t>
      </w:r>
    </w:p>
    <w:p w:rsidR="00350252" w:rsidRDefault="00350252" w:rsidP="004232E4">
      <w:pPr>
        <w:autoSpaceDE w:val="0"/>
        <w:autoSpaceDN w:val="0"/>
        <w:adjustRightInd w:val="0"/>
        <w:spacing w:after="0" w:line="240" w:lineRule="auto"/>
        <w:rPr>
          <w:rFonts w:ascii="Times New Roman" w:hAnsi="Times New Roman" w:cs="Times New Roman"/>
          <w:sz w:val="24"/>
          <w:szCs w:val="24"/>
        </w:rPr>
      </w:pPr>
    </w:p>
    <w:p w:rsidR="00C15408" w:rsidRDefault="004232E4" w:rsidP="00B116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Sul piano dei contenuti, </w:t>
      </w:r>
      <w:r w:rsidR="00350252">
        <w:rPr>
          <w:rFonts w:ascii="Times New Roman" w:hAnsi="Times New Roman" w:cs="Times New Roman"/>
          <w:sz w:val="24"/>
          <w:szCs w:val="24"/>
        </w:rPr>
        <w:t xml:space="preserve">la Presidenza italiana ha già pubblicato il suo programma sul sito della Presidenza.  Inoltre, la Presidenza italiana ha l'intenzione di inviare un questionario agli altri Stati membri sulle misure da prendere per attuare politiche o </w:t>
      </w:r>
      <w:r w:rsidR="00460873">
        <w:rPr>
          <w:rFonts w:ascii="Times New Roman" w:hAnsi="Times New Roman" w:cs="Times New Roman"/>
          <w:sz w:val="24"/>
          <w:szCs w:val="24"/>
        </w:rPr>
        <w:t>disposizioni</w:t>
      </w:r>
      <w:r w:rsidR="00350252">
        <w:rPr>
          <w:rFonts w:ascii="Times New Roman" w:hAnsi="Times New Roman" w:cs="Times New Roman"/>
          <w:sz w:val="24"/>
          <w:szCs w:val="24"/>
        </w:rPr>
        <w:t xml:space="preserve"> </w:t>
      </w:r>
      <w:r w:rsidR="00460873">
        <w:rPr>
          <w:rFonts w:ascii="Times New Roman" w:hAnsi="Times New Roman" w:cs="Times New Roman"/>
          <w:sz w:val="24"/>
          <w:szCs w:val="24"/>
        </w:rPr>
        <w:t xml:space="preserve">previste dal Trattato di Lisbona (per esempio la cooperazione strutturata in materia di difesa oppure la politica energetica) oppure per modificare lo stesso trattato se il bisogno dovesse sorgere. In quest'ultimo caso, </w:t>
      </w:r>
      <w:r>
        <w:rPr>
          <w:rFonts w:ascii="Times New Roman" w:hAnsi="Times New Roman" w:cs="Times New Roman"/>
          <w:sz w:val="24"/>
          <w:szCs w:val="24"/>
        </w:rPr>
        <w:t>non</w:t>
      </w:r>
      <w:r w:rsidR="00460873">
        <w:rPr>
          <w:rFonts w:ascii="Times New Roman" w:hAnsi="Times New Roman" w:cs="Times New Roman"/>
          <w:sz w:val="24"/>
          <w:szCs w:val="24"/>
        </w:rPr>
        <w:t xml:space="preserve"> si può escludere a priori</w:t>
      </w:r>
      <w:r>
        <w:rPr>
          <w:rFonts w:ascii="Times New Roman" w:hAnsi="Times New Roman" w:cs="Times New Roman"/>
          <w:sz w:val="24"/>
          <w:szCs w:val="24"/>
        </w:rPr>
        <w:t xml:space="preserve"> che la Presidenza italiana sia chiamata a prendere</w:t>
      </w:r>
      <w:r w:rsidR="00460873">
        <w:rPr>
          <w:rFonts w:ascii="Times New Roman" w:hAnsi="Times New Roman" w:cs="Times New Roman"/>
          <w:sz w:val="24"/>
          <w:szCs w:val="24"/>
        </w:rPr>
        <w:t xml:space="preserve"> </w:t>
      </w:r>
      <w:r>
        <w:rPr>
          <w:rFonts w:ascii="Times New Roman" w:hAnsi="Times New Roman" w:cs="Times New Roman"/>
          <w:sz w:val="24"/>
          <w:szCs w:val="24"/>
        </w:rPr>
        <w:t>l'iniziativa di convocare una nuova Conferenza intergovernativa per la modifica dei Trattati in</w:t>
      </w:r>
      <w:r w:rsidR="00460873">
        <w:rPr>
          <w:rFonts w:ascii="Times New Roman" w:hAnsi="Times New Roman" w:cs="Times New Roman"/>
          <w:sz w:val="24"/>
          <w:szCs w:val="24"/>
        </w:rPr>
        <w:t xml:space="preserve"> </w:t>
      </w:r>
      <w:r>
        <w:rPr>
          <w:rFonts w:ascii="Times New Roman" w:hAnsi="Times New Roman" w:cs="Times New Roman"/>
          <w:sz w:val="24"/>
          <w:szCs w:val="24"/>
        </w:rPr>
        <w:t>base all'articolo 48 del Trattato e, in conseguenza, decidere di convocare una nuova</w:t>
      </w:r>
      <w:r w:rsidR="00460873">
        <w:rPr>
          <w:rFonts w:ascii="Times New Roman" w:hAnsi="Times New Roman" w:cs="Times New Roman"/>
          <w:sz w:val="24"/>
          <w:szCs w:val="24"/>
        </w:rPr>
        <w:t xml:space="preserve"> </w:t>
      </w:r>
      <w:r>
        <w:rPr>
          <w:rFonts w:ascii="Times New Roman" w:hAnsi="Times New Roman" w:cs="Times New Roman"/>
          <w:sz w:val="24"/>
          <w:szCs w:val="24"/>
        </w:rPr>
        <w:t xml:space="preserve">Convenzione analoga a quella del 2002/2003 presieduta da </w:t>
      </w:r>
      <w:r w:rsidR="00B116CD">
        <w:rPr>
          <w:rFonts w:ascii="Times New Roman" w:hAnsi="Times New Roman" w:cs="Times New Roman"/>
          <w:sz w:val="24"/>
          <w:szCs w:val="24"/>
        </w:rPr>
        <w:t>Valéry</w:t>
      </w:r>
      <w:r>
        <w:rPr>
          <w:rFonts w:ascii="Times New Roman" w:hAnsi="Times New Roman" w:cs="Times New Roman"/>
          <w:sz w:val="24"/>
          <w:szCs w:val="24"/>
        </w:rPr>
        <w:t xml:space="preserve"> Giscard d''Estaing. </w:t>
      </w:r>
      <w:r w:rsidR="00460873">
        <w:rPr>
          <w:rFonts w:ascii="Times New Roman" w:hAnsi="Times New Roman" w:cs="Times New Roman"/>
          <w:sz w:val="24"/>
          <w:szCs w:val="24"/>
        </w:rPr>
        <w:t xml:space="preserve"> Tale iniziativa potrebbe rendersi necessaria in funzione del principio di "differenziazione" </w:t>
      </w:r>
      <w:r w:rsidR="00B116CD">
        <w:rPr>
          <w:rFonts w:ascii="Times New Roman" w:hAnsi="Times New Roman" w:cs="Times New Roman"/>
          <w:sz w:val="24"/>
          <w:szCs w:val="24"/>
        </w:rPr>
        <w:t xml:space="preserve">tra gli Stati dell'Unione </w:t>
      </w:r>
      <w:r w:rsidR="00460873">
        <w:rPr>
          <w:rFonts w:ascii="Times New Roman" w:hAnsi="Times New Roman" w:cs="Times New Roman"/>
          <w:sz w:val="24"/>
          <w:szCs w:val="24"/>
        </w:rPr>
        <w:t xml:space="preserve">riconosciuto valido dal Consiglio europeo per realizzare un'Unione sempre più stretta fra i popoli europei e delle richieste del Regno Unito di apportare </w:t>
      </w:r>
      <w:r>
        <w:rPr>
          <w:rFonts w:ascii="Times New Roman" w:hAnsi="Times New Roman" w:cs="Times New Roman"/>
          <w:sz w:val="24"/>
          <w:szCs w:val="24"/>
        </w:rPr>
        <w:t>delle modifiche del Trattato nel 2015 al fine di</w:t>
      </w:r>
      <w:r w:rsidR="00B116CD">
        <w:rPr>
          <w:rFonts w:ascii="Times New Roman" w:hAnsi="Times New Roman" w:cs="Times New Roman"/>
          <w:sz w:val="24"/>
          <w:szCs w:val="24"/>
        </w:rPr>
        <w:t xml:space="preserve"> </w:t>
      </w:r>
      <w:r>
        <w:rPr>
          <w:rFonts w:ascii="Times New Roman" w:hAnsi="Times New Roman" w:cs="Times New Roman"/>
          <w:sz w:val="24"/>
          <w:szCs w:val="24"/>
        </w:rPr>
        <w:t>rimpatriare a livello nazionale alcune competenze dell'Unione europea. Se tali modifiche</w:t>
      </w:r>
      <w:r w:rsidR="00B116CD">
        <w:rPr>
          <w:rFonts w:ascii="Times New Roman" w:hAnsi="Times New Roman" w:cs="Times New Roman"/>
          <w:sz w:val="24"/>
          <w:szCs w:val="24"/>
        </w:rPr>
        <w:t xml:space="preserve"> </w:t>
      </w:r>
      <w:r>
        <w:rPr>
          <w:rFonts w:ascii="Times New Roman" w:hAnsi="Times New Roman" w:cs="Times New Roman"/>
          <w:sz w:val="24"/>
          <w:szCs w:val="24"/>
        </w:rPr>
        <w:t xml:space="preserve">dovessero entrare in vigore nel corso del 2015, </w:t>
      </w:r>
      <w:r w:rsidR="00B116CD">
        <w:rPr>
          <w:rFonts w:ascii="Times New Roman" w:hAnsi="Times New Roman" w:cs="Times New Roman"/>
          <w:sz w:val="24"/>
          <w:szCs w:val="24"/>
        </w:rPr>
        <w:t>potrebbe rivelarsi necessario</w:t>
      </w:r>
      <w:r>
        <w:rPr>
          <w:rFonts w:ascii="Times New Roman" w:hAnsi="Times New Roman" w:cs="Times New Roman"/>
          <w:sz w:val="24"/>
          <w:szCs w:val="24"/>
        </w:rPr>
        <w:t xml:space="preserve"> </w:t>
      </w:r>
      <w:r w:rsidR="007A4393">
        <w:rPr>
          <w:rFonts w:ascii="Times New Roman" w:hAnsi="Times New Roman" w:cs="Times New Roman"/>
          <w:sz w:val="24"/>
          <w:szCs w:val="24"/>
        </w:rPr>
        <w:t xml:space="preserve">decidere la </w:t>
      </w:r>
      <w:r>
        <w:rPr>
          <w:rFonts w:ascii="Times New Roman" w:hAnsi="Times New Roman" w:cs="Times New Roman"/>
          <w:sz w:val="24"/>
          <w:szCs w:val="24"/>
        </w:rPr>
        <w:t>convoca</w:t>
      </w:r>
      <w:r w:rsidR="007A4393">
        <w:rPr>
          <w:rFonts w:ascii="Times New Roman" w:hAnsi="Times New Roman" w:cs="Times New Roman"/>
          <w:sz w:val="24"/>
          <w:szCs w:val="24"/>
        </w:rPr>
        <w:t>zione di</w:t>
      </w:r>
      <w:r>
        <w:rPr>
          <w:rFonts w:ascii="Times New Roman" w:hAnsi="Times New Roman" w:cs="Times New Roman"/>
          <w:sz w:val="24"/>
          <w:szCs w:val="24"/>
        </w:rPr>
        <w:t xml:space="preserve"> una</w:t>
      </w:r>
      <w:r w:rsidR="00B116CD">
        <w:rPr>
          <w:rFonts w:ascii="Times New Roman" w:hAnsi="Times New Roman" w:cs="Times New Roman"/>
          <w:sz w:val="24"/>
          <w:szCs w:val="24"/>
        </w:rPr>
        <w:t xml:space="preserve"> </w:t>
      </w:r>
      <w:r>
        <w:rPr>
          <w:rFonts w:ascii="Times New Roman" w:hAnsi="Times New Roman" w:cs="Times New Roman"/>
          <w:sz w:val="24"/>
          <w:szCs w:val="24"/>
        </w:rPr>
        <w:t>Conferenza intergovernativa</w:t>
      </w:r>
      <w:r w:rsidR="00B116CD">
        <w:rPr>
          <w:rFonts w:ascii="Times New Roman" w:hAnsi="Times New Roman" w:cs="Times New Roman"/>
          <w:sz w:val="24"/>
          <w:szCs w:val="24"/>
        </w:rPr>
        <w:t>, preceduta da una Convenzione,</w:t>
      </w:r>
      <w:r>
        <w:rPr>
          <w:rFonts w:ascii="Times New Roman" w:hAnsi="Times New Roman" w:cs="Times New Roman"/>
          <w:sz w:val="24"/>
          <w:szCs w:val="24"/>
        </w:rPr>
        <w:t xml:space="preserve"> prima della fine del 2014.</w:t>
      </w:r>
    </w:p>
    <w:p w:rsidR="00146B53" w:rsidRDefault="00146B53" w:rsidP="00B116CD">
      <w:pPr>
        <w:autoSpaceDE w:val="0"/>
        <w:autoSpaceDN w:val="0"/>
        <w:adjustRightInd w:val="0"/>
        <w:spacing w:after="0" w:line="240" w:lineRule="auto"/>
        <w:rPr>
          <w:rFonts w:ascii="Times New Roman" w:hAnsi="Times New Roman" w:cs="Times New Roman"/>
          <w:sz w:val="24"/>
          <w:szCs w:val="24"/>
        </w:rPr>
      </w:pPr>
    </w:p>
    <w:p w:rsidR="00146B53" w:rsidRDefault="00146B53" w:rsidP="00B116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5.1.3.   Le funzioni della Presidenza nel sistema istituzionale dell'UE.</w:t>
      </w:r>
    </w:p>
    <w:p w:rsidR="00146B53" w:rsidRDefault="00146B53" w:rsidP="00B116CD">
      <w:pPr>
        <w:autoSpaceDE w:val="0"/>
        <w:autoSpaceDN w:val="0"/>
        <w:adjustRightInd w:val="0"/>
        <w:spacing w:after="0" w:line="240" w:lineRule="auto"/>
        <w:rPr>
          <w:rFonts w:ascii="Times New Roman" w:hAnsi="Times New Roman" w:cs="Times New Roman"/>
          <w:sz w:val="24"/>
          <w:szCs w:val="24"/>
        </w:rPr>
      </w:pPr>
    </w:p>
    <w:p w:rsidR="00146B53" w:rsidRDefault="00146B53" w:rsidP="00B116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 funzioni della Presidenza semestrale del Consiglio dell'Unione europea si sono sensibilmente accresciute nel corso degli anni da quando il sistema è stato istituito dal trattato di Roma. Inizialmente, la funzione della Presidenza era quella di organizzare e dirigere le riunioni del Consiglio dei Ministri (nelle sue varie formazioni) e di facilitare un accordo sulle proposte legislative della Commissione europea (che dispone, in virtù dei Trattati, del cosiddetto diritto di iniziativa legislativa, vale a dire del diritto</w:t>
      </w:r>
      <w:r w:rsidR="006D1382">
        <w:rPr>
          <w:rFonts w:ascii="Times New Roman" w:hAnsi="Times New Roman" w:cs="Times New Roman"/>
          <w:sz w:val="24"/>
          <w:szCs w:val="24"/>
        </w:rPr>
        <w:t xml:space="preserve"> quasi esclusivo di sottoporre al Consiglio ed al Parlamento europeo le sue proposte di legge).  La regola generale </w:t>
      </w:r>
      <w:r w:rsidR="00B131E9">
        <w:rPr>
          <w:rFonts w:ascii="Times New Roman" w:hAnsi="Times New Roman" w:cs="Times New Roman"/>
          <w:sz w:val="24"/>
          <w:szCs w:val="24"/>
        </w:rPr>
        <w:t>disposta</w:t>
      </w:r>
      <w:r w:rsidR="006D1382">
        <w:rPr>
          <w:rFonts w:ascii="Times New Roman" w:hAnsi="Times New Roman" w:cs="Times New Roman"/>
          <w:sz w:val="24"/>
          <w:szCs w:val="24"/>
        </w:rPr>
        <w:t xml:space="preserve"> dal Trattato di Roma e rimasta inalterata nei Trattati successivi, almeno sul piano dei principi, prevede che il Consiglio dei Ministri possa decidere a maggioranza qualificata nei casi previsti dal trattato qualora la decisione </w:t>
      </w:r>
      <w:r w:rsidR="006D1382">
        <w:rPr>
          <w:rFonts w:ascii="Times New Roman" w:hAnsi="Times New Roman" w:cs="Times New Roman"/>
          <w:sz w:val="24"/>
          <w:szCs w:val="24"/>
        </w:rPr>
        <w:lastRenderedPageBreak/>
        <w:t>sia conforme alla proposta della Commissione, proposta eventualmente modificata da quest'ultima nel corso dei lavori preparatori.  Se invece il Consiglio si discosta da quanto propone la Commissione senza l'accordo di quest'ultima, la decisione deve essere presa all'unanimità degli Stati membri.  L'unanimità è peraltro richiesta in alcuni settori politicamente sensibili</w:t>
      </w:r>
      <w:r w:rsidR="00083615">
        <w:rPr>
          <w:rFonts w:ascii="Times New Roman" w:hAnsi="Times New Roman" w:cs="Times New Roman"/>
          <w:sz w:val="24"/>
          <w:szCs w:val="24"/>
        </w:rPr>
        <w:t xml:space="preserve"> (quali la fiscalità, una parte significativa della politica sociale, la politica estera, ecc.).</w:t>
      </w:r>
    </w:p>
    <w:p w:rsidR="00083615" w:rsidRDefault="00083615" w:rsidP="00B116CD">
      <w:pPr>
        <w:autoSpaceDE w:val="0"/>
        <w:autoSpaceDN w:val="0"/>
        <w:adjustRightInd w:val="0"/>
        <w:spacing w:after="0" w:line="240" w:lineRule="auto"/>
        <w:rPr>
          <w:rFonts w:ascii="Times New Roman" w:hAnsi="Times New Roman" w:cs="Times New Roman"/>
          <w:sz w:val="24"/>
          <w:szCs w:val="24"/>
        </w:rPr>
      </w:pPr>
    </w:p>
    <w:p w:rsidR="00083615" w:rsidRDefault="00083615" w:rsidP="00B116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Questa regola </w:t>
      </w:r>
      <w:r w:rsidR="001240DE">
        <w:rPr>
          <w:rFonts w:ascii="Times New Roman" w:hAnsi="Times New Roman" w:cs="Times New Roman"/>
          <w:sz w:val="24"/>
          <w:szCs w:val="24"/>
        </w:rPr>
        <w:t>è stata disapplicata per circa venti anni (dal 1966 al 1985) a causa del cosiddetto "compromesso di Lussemburgo" che ha permesso agli Stati membri di richiedere decisioni unanimi su ogni proposta della Commissione in cui fossero in gioco rilevanti interessi nazionali (a giudizio degli stessi Stati).  Per questa ragione, la Commissione ha rinunciato durante i venti anni predetti a modificare le sue proposte al fine di trovare una maggioranza poiché le decisioni erano prese quasi sistematicamente all'unanimità.</w:t>
      </w:r>
      <w:r w:rsidR="00C76998">
        <w:rPr>
          <w:rFonts w:ascii="Times New Roman" w:hAnsi="Times New Roman" w:cs="Times New Roman"/>
          <w:sz w:val="24"/>
          <w:szCs w:val="24"/>
        </w:rPr>
        <w:t xml:space="preserve">  Questa situazione ha modificato il ruolo della Presidenza semestrale nel processo decisionale poiché la Presidenza si è assunta la responsabilità di ricercare soluzioni di compromesso unanimi sulle proposte della Commissione.  In altri termini, sono nati i cosiddetti "compromessi della Presidenza" al fine di ricercare l'accordo unanime degli Stati membri.</w:t>
      </w:r>
    </w:p>
    <w:p w:rsidR="00C76998" w:rsidRDefault="00C76998" w:rsidP="00B116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Questa nuova funzione della Presidenza si è mantenuta in vigore anche dopo il 1985 quando il Consiglio ha ricominciato a votare a maggioranza sulle proposte della Commissione.</w:t>
      </w:r>
      <w:r w:rsidR="00CB2E8E">
        <w:rPr>
          <w:rFonts w:ascii="Times New Roman" w:hAnsi="Times New Roman" w:cs="Times New Roman"/>
          <w:sz w:val="24"/>
          <w:szCs w:val="24"/>
        </w:rPr>
        <w:t xml:space="preserve">  La Presidenza continua a proporre le sue soluzioni di compromesso, in stretto contatto con la Commissione che deve dare il suo accordo al voto maggioritario, sfruttando il fatto che la Commissione preferisce in regola generale una decisione meno ambiziosa della sua proposta iniziale piuttosto che nessuna decisione.</w:t>
      </w:r>
    </w:p>
    <w:p w:rsidR="0019235A" w:rsidRDefault="0019235A" w:rsidP="00B116CD">
      <w:pPr>
        <w:autoSpaceDE w:val="0"/>
        <w:autoSpaceDN w:val="0"/>
        <w:adjustRightInd w:val="0"/>
        <w:spacing w:after="0" w:line="240" w:lineRule="auto"/>
        <w:rPr>
          <w:rFonts w:ascii="Times New Roman" w:hAnsi="Times New Roman" w:cs="Times New Roman"/>
          <w:sz w:val="24"/>
          <w:szCs w:val="24"/>
        </w:rPr>
      </w:pPr>
    </w:p>
    <w:p w:rsidR="0019235A" w:rsidRDefault="0019235A" w:rsidP="00B116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 funzioni della Presidenza sono aumentate a causa della gestione della procedura legislativa ordinaria.  Al di là delle disposizioni del Trattato riguardanti le tre letture di un atto legislativo, si sono sviluppare infatti una serie di procedure informali in cui il ruolo della Presidenza è essenziale.</w:t>
      </w:r>
    </w:p>
    <w:p w:rsidR="0019235A" w:rsidRDefault="0019235A" w:rsidP="00B116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 esempio, all'inizio di una Presidenza semestrale, si svolge una riunione tra il Presidente del Comitato dei rappresentanti permanenti (</w:t>
      </w:r>
      <w:proofErr w:type="spellStart"/>
      <w:r>
        <w:rPr>
          <w:rFonts w:ascii="Times New Roman" w:hAnsi="Times New Roman" w:cs="Times New Roman"/>
          <w:sz w:val="24"/>
          <w:szCs w:val="24"/>
        </w:rPr>
        <w:t>Coreper</w:t>
      </w:r>
      <w:proofErr w:type="spellEnd"/>
      <w:r>
        <w:rPr>
          <w:rFonts w:ascii="Times New Roman" w:hAnsi="Times New Roman" w:cs="Times New Roman"/>
          <w:sz w:val="24"/>
          <w:szCs w:val="24"/>
        </w:rPr>
        <w:t xml:space="preserve"> nel </w:t>
      </w:r>
      <w:r w:rsidR="00B131E9">
        <w:rPr>
          <w:rFonts w:ascii="Times New Roman" w:hAnsi="Times New Roman" w:cs="Times New Roman"/>
          <w:sz w:val="24"/>
          <w:szCs w:val="24"/>
        </w:rPr>
        <w:t>gergo</w:t>
      </w:r>
      <w:r>
        <w:rPr>
          <w:rFonts w:ascii="Times New Roman" w:hAnsi="Times New Roman" w:cs="Times New Roman"/>
          <w:sz w:val="24"/>
          <w:szCs w:val="24"/>
        </w:rPr>
        <w:t xml:space="preserve"> di Bruxelles) ed i Presidenti delle commissioni parlamentari per</w:t>
      </w:r>
      <w:r w:rsidR="009E098D">
        <w:rPr>
          <w:rFonts w:ascii="Times New Roman" w:hAnsi="Times New Roman" w:cs="Times New Roman"/>
          <w:sz w:val="24"/>
          <w:szCs w:val="24"/>
        </w:rPr>
        <w:t xml:space="preserve"> fare il punto sull'evoluzione delle proposte legislative pendenti e sul calendario auspicabile tenuto conto delle priorità rispettive delle due Istituzioni. Se appare dalle discussioni informali tra le Istituzioni che un accordo è possibile in prima lettura, dei contatti intervengono tra il relatore del PE ed il Presidente del gruppo di lavoro, poi del </w:t>
      </w:r>
      <w:proofErr w:type="spellStart"/>
      <w:r w:rsidR="009E098D">
        <w:rPr>
          <w:rFonts w:ascii="Times New Roman" w:hAnsi="Times New Roman" w:cs="Times New Roman"/>
          <w:sz w:val="24"/>
          <w:szCs w:val="24"/>
        </w:rPr>
        <w:t>Coreper</w:t>
      </w:r>
      <w:proofErr w:type="spellEnd"/>
      <w:r w:rsidR="009E098D">
        <w:rPr>
          <w:rFonts w:ascii="Times New Roman" w:hAnsi="Times New Roman" w:cs="Times New Roman"/>
          <w:sz w:val="24"/>
          <w:szCs w:val="24"/>
        </w:rPr>
        <w:t>, per</w:t>
      </w:r>
      <w:r w:rsidR="00846274">
        <w:rPr>
          <w:rFonts w:ascii="Times New Roman" w:hAnsi="Times New Roman" w:cs="Times New Roman"/>
          <w:sz w:val="24"/>
          <w:szCs w:val="24"/>
        </w:rPr>
        <w:t xml:space="preserve"> definire i termini di questo accordo.  Appena </w:t>
      </w:r>
      <w:r w:rsidR="004D4926">
        <w:rPr>
          <w:rFonts w:ascii="Times New Roman" w:hAnsi="Times New Roman" w:cs="Times New Roman"/>
          <w:sz w:val="24"/>
          <w:szCs w:val="24"/>
        </w:rPr>
        <w:t>si</w:t>
      </w:r>
      <w:r w:rsidR="00846274">
        <w:rPr>
          <w:rFonts w:ascii="Times New Roman" w:hAnsi="Times New Roman" w:cs="Times New Roman"/>
          <w:sz w:val="24"/>
          <w:szCs w:val="24"/>
        </w:rPr>
        <w:t xml:space="preserve"> verifica che le posizioni delle due Istituzioni sono sufficientemente vicine</w:t>
      </w:r>
      <w:r w:rsidR="004D4926">
        <w:rPr>
          <w:rFonts w:ascii="Times New Roman" w:hAnsi="Times New Roman" w:cs="Times New Roman"/>
          <w:sz w:val="24"/>
          <w:szCs w:val="24"/>
        </w:rPr>
        <w:t>, e che la Commissione è disposta a collaborare ad una decisione che si discosta dalla sua proposta iniziale,</w:t>
      </w:r>
      <w:r w:rsidR="00FB42C9">
        <w:rPr>
          <w:rFonts w:ascii="Times New Roman" w:hAnsi="Times New Roman" w:cs="Times New Roman"/>
          <w:sz w:val="24"/>
          <w:szCs w:val="24"/>
        </w:rPr>
        <w:t xml:space="preserve"> la Presidenza sollecita un mandato di negoziato dal </w:t>
      </w:r>
      <w:proofErr w:type="spellStart"/>
      <w:r w:rsidR="00FB42C9">
        <w:rPr>
          <w:rFonts w:ascii="Times New Roman" w:hAnsi="Times New Roman" w:cs="Times New Roman"/>
          <w:sz w:val="24"/>
          <w:szCs w:val="24"/>
        </w:rPr>
        <w:t>Coreper</w:t>
      </w:r>
      <w:proofErr w:type="spellEnd"/>
      <w:r w:rsidR="00FB42C9">
        <w:rPr>
          <w:rFonts w:ascii="Times New Roman" w:hAnsi="Times New Roman" w:cs="Times New Roman"/>
          <w:sz w:val="24"/>
          <w:szCs w:val="24"/>
        </w:rPr>
        <w:t xml:space="preserve">. Sulla base di questo mandato, dei </w:t>
      </w:r>
      <w:proofErr w:type="spellStart"/>
      <w:r w:rsidR="00FB42C9">
        <w:rPr>
          <w:rFonts w:ascii="Times New Roman" w:hAnsi="Times New Roman" w:cs="Times New Roman"/>
          <w:sz w:val="24"/>
          <w:szCs w:val="24"/>
        </w:rPr>
        <w:t>triloghi</w:t>
      </w:r>
      <w:proofErr w:type="spellEnd"/>
      <w:r w:rsidR="00FB42C9">
        <w:rPr>
          <w:rFonts w:ascii="Times New Roman" w:hAnsi="Times New Roman" w:cs="Times New Roman"/>
          <w:sz w:val="24"/>
          <w:szCs w:val="24"/>
        </w:rPr>
        <w:t xml:space="preserve"> (= riunioni trilaterali) informali sono organizzate tra la Presidenza del Consiglio, il relatore del PE ed un rappresentante della Commissione.  Se un accordo interviene in queste riunioni informali, il Presidente del </w:t>
      </w:r>
      <w:proofErr w:type="spellStart"/>
      <w:r w:rsidR="00FB42C9">
        <w:rPr>
          <w:rFonts w:ascii="Times New Roman" w:hAnsi="Times New Roman" w:cs="Times New Roman"/>
          <w:sz w:val="24"/>
          <w:szCs w:val="24"/>
        </w:rPr>
        <w:t>Coreper</w:t>
      </w:r>
      <w:proofErr w:type="spellEnd"/>
      <w:r w:rsidR="00FB42C9">
        <w:rPr>
          <w:rFonts w:ascii="Times New Roman" w:hAnsi="Times New Roman" w:cs="Times New Roman"/>
          <w:sz w:val="24"/>
          <w:szCs w:val="24"/>
        </w:rPr>
        <w:t xml:space="preserve"> invia una lettera al presidente della commissione parlamentare nella quale indica che il Consiglio è disposto ad approvare tutti gli</w:t>
      </w:r>
      <w:r w:rsidR="004A789A">
        <w:rPr>
          <w:rFonts w:ascii="Times New Roman" w:hAnsi="Times New Roman" w:cs="Times New Roman"/>
          <w:sz w:val="24"/>
          <w:szCs w:val="24"/>
        </w:rPr>
        <w:t xml:space="preserve"> emendamenti del PE nella misura in cui essi siano conformi al testo dell'accordo che figura in allegato alla lettera.</w:t>
      </w:r>
    </w:p>
    <w:p w:rsidR="00C53C33" w:rsidRDefault="00C53C33" w:rsidP="00B116CD">
      <w:pPr>
        <w:autoSpaceDE w:val="0"/>
        <w:autoSpaceDN w:val="0"/>
        <w:adjustRightInd w:val="0"/>
        <w:spacing w:after="0" w:line="240" w:lineRule="auto"/>
        <w:rPr>
          <w:rFonts w:ascii="Times New Roman" w:hAnsi="Times New Roman" w:cs="Times New Roman"/>
          <w:sz w:val="24"/>
          <w:szCs w:val="24"/>
        </w:rPr>
      </w:pPr>
    </w:p>
    <w:p w:rsidR="00C53C33" w:rsidRDefault="00C53C33" w:rsidP="00B116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Una procedura analoga interviene in seconda lettura qualora un accordo non sia stato possibile in prima lettura. Dei negoziati informali si svolgono tra la Presidenza ed il relatore del PE, con il concorso della Commissione, per trovare un accordo sugli emendamenti del PE suscettibili di essere approvati dal Consiglio.</w:t>
      </w:r>
      <w:r w:rsidR="00793E2C">
        <w:rPr>
          <w:rFonts w:ascii="Times New Roman" w:hAnsi="Times New Roman" w:cs="Times New Roman"/>
          <w:sz w:val="24"/>
          <w:szCs w:val="24"/>
        </w:rPr>
        <w:t xml:space="preserve">  Lo stesso ruolo di negoziatore con la delegazione del PE viene esercitato dalla Presidenza in terza lettura prima che si riunisca formalmente il Comitato di conciliazione.  In questa fase il compito della Presidenza è facilitato dal fatto che la proposta della Commissione non è più la base del negoziato e che pertanto si tratta unicamente di trovare soluzioni di compromesso tra le richieste del PE e la posizione del Consiglio.</w:t>
      </w:r>
    </w:p>
    <w:p w:rsidR="00793E2C" w:rsidRDefault="00793E2C" w:rsidP="00B116CD">
      <w:pPr>
        <w:autoSpaceDE w:val="0"/>
        <w:autoSpaceDN w:val="0"/>
        <w:adjustRightInd w:val="0"/>
        <w:spacing w:after="0" w:line="240" w:lineRule="auto"/>
        <w:rPr>
          <w:rFonts w:ascii="Times New Roman" w:hAnsi="Times New Roman" w:cs="Times New Roman"/>
          <w:sz w:val="24"/>
          <w:szCs w:val="24"/>
        </w:rPr>
      </w:pPr>
    </w:p>
    <w:p w:rsidR="00793E2C" w:rsidRDefault="00793E2C" w:rsidP="00B116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Pertanto, il ruolo della Presidenza è fondamentale durante tutto l'arco della procedura legislativa ordinaria.  Essa segue quotidianamente l'evoluzione dei negoziati</w:t>
      </w:r>
      <w:r w:rsidR="00873502">
        <w:rPr>
          <w:rFonts w:ascii="Times New Roman" w:hAnsi="Times New Roman" w:cs="Times New Roman"/>
          <w:sz w:val="24"/>
          <w:szCs w:val="24"/>
        </w:rPr>
        <w:t xml:space="preserve"> e tiene i contatti sia formali che informali con i rappresentanti del PE e della Commissione. Naturalmente, la Presidenza agisce nel quadro di un mandato definito dal </w:t>
      </w:r>
      <w:proofErr w:type="spellStart"/>
      <w:r w:rsidR="00873502">
        <w:rPr>
          <w:rFonts w:ascii="Times New Roman" w:hAnsi="Times New Roman" w:cs="Times New Roman"/>
          <w:sz w:val="24"/>
          <w:szCs w:val="24"/>
        </w:rPr>
        <w:t>Coreper</w:t>
      </w:r>
      <w:proofErr w:type="spellEnd"/>
      <w:r w:rsidR="00873502">
        <w:rPr>
          <w:rFonts w:ascii="Times New Roman" w:hAnsi="Times New Roman" w:cs="Times New Roman"/>
          <w:sz w:val="24"/>
          <w:szCs w:val="24"/>
        </w:rPr>
        <w:t xml:space="preserve"> e rende conto a quest'ultimo dopo ogni riunione formale. Tuttavia, la Presidenza dispone del monopolio dell'informazione sulle posizioni negoziali e può testare delle proprie soluzioni di compromesso per verificare la loro accettabilità.  Naturalmente, la missione della Presidenza è di mantenere la coerenza della maggioranza, o dell'unanimità, del Consiglio che sostiene l'approccio generale o la posizione comune. Nel rispetto del mandato ricevuto, la Presidenza dispone di una libertà di manovra nella scelta della strategia più efficace per convincere la delegazione del PE ad accettare una soluzione di compromesso.</w:t>
      </w:r>
    </w:p>
    <w:p w:rsidR="008E7E5D" w:rsidRDefault="008E7E5D" w:rsidP="00B116CD">
      <w:pPr>
        <w:autoSpaceDE w:val="0"/>
        <w:autoSpaceDN w:val="0"/>
        <w:adjustRightInd w:val="0"/>
        <w:spacing w:after="0" w:line="240" w:lineRule="auto"/>
        <w:rPr>
          <w:rFonts w:ascii="Times New Roman" w:hAnsi="Times New Roman" w:cs="Times New Roman"/>
          <w:sz w:val="24"/>
          <w:szCs w:val="24"/>
        </w:rPr>
      </w:pPr>
    </w:p>
    <w:p w:rsidR="008E7E5D" w:rsidRDefault="008E7E5D" w:rsidP="00B116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5.1.4.  Conclusioni.</w:t>
      </w:r>
    </w:p>
    <w:p w:rsidR="008E7E5D" w:rsidRDefault="008E7E5D" w:rsidP="00B116CD">
      <w:pPr>
        <w:autoSpaceDE w:val="0"/>
        <w:autoSpaceDN w:val="0"/>
        <w:adjustRightInd w:val="0"/>
        <w:spacing w:after="0" w:line="240" w:lineRule="auto"/>
        <w:rPr>
          <w:rFonts w:ascii="Times New Roman" w:hAnsi="Times New Roman" w:cs="Times New Roman"/>
          <w:sz w:val="24"/>
          <w:szCs w:val="24"/>
        </w:rPr>
      </w:pPr>
    </w:p>
    <w:p w:rsidR="008E7E5D" w:rsidRDefault="00EE26F0" w:rsidP="00B116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 Presidenza italiana, come già detto, svolgerà il suo mandato in un semestre caratterizzato dal rinnovo delle principali cariche istituzionali dell'Unione.  Questa situazione la obbligherà a concentrare la sua attività legislativa sulle proposte pendenti che emanano dalla Commissione in scadenza di mandato e che hanno già ricevuto il parere del PE.</w:t>
      </w:r>
      <w:r w:rsidR="00B72AD4">
        <w:rPr>
          <w:rFonts w:ascii="Times New Roman" w:hAnsi="Times New Roman" w:cs="Times New Roman"/>
          <w:sz w:val="24"/>
          <w:szCs w:val="24"/>
        </w:rPr>
        <w:t xml:space="preserve">  Infatti, sarà estremamente difficile per la Presidenza italiana avere un ruolo attivo per le nuove proposte che saranno presentate dalla nuova Commissione presieduta da </w:t>
      </w:r>
      <w:r w:rsidR="00CB61D5">
        <w:rPr>
          <w:rFonts w:ascii="Times New Roman" w:hAnsi="Times New Roman" w:cs="Times New Roman"/>
          <w:sz w:val="24"/>
          <w:szCs w:val="24"/>
        </w:rPr>
        <w:t xml:space="preserve">Jean - Claude  </w:t>
      </w:r>
      <w:r w:rsidR="00B72AD4">
        <w:rPr>
          <w:rFonts w:ascii="Times New Roman" w:hAnsi="Times New Roman" w:cs="Times New Roman"/>
          <w:sz w:val="24"/>
          <w:szCs w:val="24"/>
        </w:rPr>
        <w:t xml:space="preserve">Juncker dopo il 1 Novembre 2014 (e sulle quali il PE si pronuncerà nel 2015).  D'altra parte, la situazione di gestione </w:t>
      </w:r>
      <w:r w:rsidR="00CB61D5">
        <w:rPr>
          <w:rFonts w:ascii="Times New Roman" w:hAnsi="Times New Roman" w:cs="Times New Roman"/>
          <w:sz w:val="24"/>
          <w:szCs w:val="24"/>
        </w:rPr>
        <w:t xml:space="preserve">sostanziale </w:t>
      </w:r>
      <w:r w:rsidR="00B72AD4">
        <w:rPr>
          <w:rFonts w:ascii="Times New Roman" w:hAnsi="Times New Roman" w:cs="Times New Roman"/>
          <w:sz w:val="24"/>
          <w:szCs w:val="24"/>
        </w:rPr>
        <w:t>degli affari correnti da parte delle cariche istituzionali in scadenza</w:t>
      </w:r>
      <w:r w:rsidR="00CB61D5">
        <w:rPr>
          <w:rFonts w:ascii="Times New Roman" w:hAnsi="Times New Roman" w:cs="Times New Roman"/>
          <w:sz w:val="24"/>
          <w:szCs w:val="24"/>
        </w:rPr>
        <w:t xml:space="preserve"> offre alla Presidenza italiana un margine di manovra più ampio per definire l'ordine del giorno delle varie riunioni formali ed informali e per prendere nuove iniziative in attesa del rinnovo delle cariche istituzionali. Al di là del suo ruolo di "facilitatore" nella nomina dei nuovi responsabili istituzionali e di gestione dei lavori dei Consigli dei Ministri già programmati per il semestre, la presidenza italiana potrebbe avere la responsabilità di lanciare alla fine dell'anno la procedura prevista dall'art. 48 del Trattato di Lisbona per una nuova riforma dei trattati nel caso in cui le risposte dei 28 Stati membri al questionario che sarà inviato nel mese di Luglio dalla Presidenza italiana mostrassero che esiste una volontà politica sufficiente da parte della maggioranza dei paesi membri</w:t>
      </w:r>
      <w:r w:rsidR="0073673C">
        <w:rPr>
          <w:rFonts w:ascii="Times New Roman" w:hAnsi="Times New Roman" w:cs="Times New Roman"/>
          <w:sz w:val="24"/>
          <w:szCs w:val="24"/>
        </w:rPr>
        <w:t xml:space="preserve"> per rafforzare la </w:t>
      </w:r>
      <w:proofErr w:type="spellStart"/>
      <w:r w:rsidR="0073673C">
        <w:rPr>
          <w:rFonts w:ascii="Times New Roman" w:hAnsi="Times New Roman" w:cs="Times New Roman"/>
          <w:sz w:val="24"/>
          <w:szCs w:val="24"/>
        </w:rPr>
        <w:t>governance</w:t>
      </w:r>
      <w:proofErr w:type="spellEnd"/>
      <w:r w:rsidR="0073673C">
        <w:rPr>
          <w:rFonts w:ascii="Times New Roman" w:hAnsi="Times New Roman" w:cs="Times New Roman"/>
          <w:sz w:val="24"/>
          <w:szCs w:val="24"/>
        </w:rPr>
        <w:t xml:space="preserve"> economica della zona Euro e per trovare una soluzione istituzionale al problema della "differenziazione" tra i paesi disposti a nuovi trasferimenti di competenze nel quadro di una vera e propria Unione economica e monetaria e i paesi che, come il Regno Unito, chiedono il "rimpatrio" a livello nazionale di alcune competenze già trasferite all'Unione europea.</w:t>
      </w:r>
    </w:p>
    <w:p w:rsidR="00793E2C" w:rsidRDefault="00793E2C" w:rsidP="00B116CD">
      <w:pPr>
        <w:autoSpaceDE w:val="0"/>
        <w:autoSpaceDN w:val="0"/>
        <w:adjustRightInd w:val="0"/>
        <w:spacing w:after="0" w:line="240" w:lineRule="auto"/>
        <w:rPr>
          <w:rFonts w:ascii="Times New Roman" w:hAnsi="Times New Roman" w:cs="Times New Roman"/>
          <w:sz w:val="24"/>
          <w:szCs w:val="24"/>
        </w:rPr>
      </w:pPr>
    </w:p>
    <w:p w:rsidR="00CB2E8E" w:rsidRDefault="00CB2E8E" w:rsidP="00B116CD">
      <w:pPr>
        <w:autoSpaceDE w:val="0"/>
        <w:autoSpaceDN w:val="0"/>
        <w:adjustRightInd w:val="0"/>
        <w:spacing w:after="0" w:line="240" w:lineRule="auto"/>
        <w:rPr>
          <w:rFonts w:ascii="Times New Roman" w:hAnsi="Times New Roman" w:cs="Times New Roman"/>
          <w:sz w:val="24"/>
          <w:szCs w:val="24"/>
        </w:rPr>
      </w:pPr>
    </w:p>
    <w:p w:rsidR="00CB2E8E" w:rsidRDefault="00CB2E8E" w:rsidP="00B116CD">
      <w:pPr>
        <w:autoSpaceDE w:val="0"/>
        <w:autoSpaceDN w:val="0"/>
        <w:adjustRightInd w:val="0"/>
        <w:spacing w:after="0" w:line="240" w:lineRule="auto"/>
        <w:rPr>
          <w:rFonts w:ascii="Times New Roman" w:hAnsi="Times New Roman" w:cs="Times New Roman"/>
          <w:sz w:val="24"/>
          <w:szCs w:val="24"/>
        </w:rPr>
      </w:pPr>
    </w:p>
    <w:p w:rsidR="00C15408" w:rsidRDefault="00C15408" w:rsidP="00C15408"/>
    <w:p w:rsidR="00C15408" w:rsidRDefault="00C15408"/>
    <w:sectPr w:rsidR="00C15408" w:rsidSect="009376A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A25" w:rsidRDefault="00FF6A25" w:rsidP="00E1244F">
      <w:pPr>
        <w:spacing w:after="0" w:line="240" w:lineRule="auto"/>
      </w:pPr>
      <w:r>
        <w:separator/>
      </w:r>
    </w:p>
  </w:endnote>
  <w:endnote w:type="continuationSeparator" w:id="0">
    <w:p w:rsidR="00FF6A25" w:rsidRDefault="00FF6A25" w:rsidP="00E12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A25" w:rsidRDefault="00FF6A25" w:rsidP="00E1244F">
      <w:pPr>
        <w:spacing w:after="0" w:line="240" w:lineRule="auto"/>
      </w:pPr>
      <w:r>
        <w:separator/>
      </w:r>
    </w:p>
  </w:footnote>
  <w:footnote w:type="continuationSeparator" w:id="0">
    <w:p w:rsidR="00FF6A25" w:rsidRDefault="00FF6A25" w:rsidP="00E1244F">
      <w:pPr>
        <w:spacing w:after="0" w:line="240" w:lineRule="auto"/>
      </w:pPr>
      <w:r>
        <w:continuationSeparator/>
      </w:r>
    </w:p>
  </w:footnote>
  <w:footnote w:id="1">
    <w:p w:rsidR="00E1244F" w:rsidRPr="00951445" w:rsidRDefault="00E1244F" w:rsidP="00E1244F">
      <w:pPr>
        <w:pStyle w:val="Testonotaapidipagina"/>
        <w:jc w:val="both"/>
        <w:rPr>
          <w:rFonts w:ascii="Times New Roman" w:hAnsi="Times New Roman" w:cs="Times New Roman"/>
        </w:rPr>
      </w:pPr>
      <w:r w:rsidRPr="00951445">
        <w:rPr>
          <w:rStyle w:val="Rimandonotaapidipagina"/>
          <w:rFonts w:ascii="Times New Roman" w:hAnsi="Times New Roman" w:cs="Times New Roman"/>
        </w:rPr>
        <w:footnoteRef/>
      </w:r>
      <w:r w:rsidRPr="00951445">
        <w:rPr>
          <w:rFonts w:ascii="Times New Roman" w:hAnsi="Times New Roman" w:cs="Times New Roman"/>
        </w:rPr>
        <w:t xml:space="preserve"> A cura di Paolo Ponzano, Consigliere speciale del Vicepresidente della Commissione europea </w:t>
      </w:r>
      <w:proofErr w:type="spellStart"/>
      <w:r w:rsidRPr="00951445">
        <w:rPr>
          <w:rFonts w:ascii="Times New Roman" w:hAnsi="Times New Roman" w:cs="Times New Roman"/>
        </w:rPr>
        <w:t>Šefčovič</w:t>
      </w:r>
      <w:proofErr w:type="spellEnd"/>
      <w:r w:rsidRPr="00951445">
        <w:rPr>
          <w:rFonts w:ascii="Times New Roman" w:hAnsi="Times New Roman" w:cs="Times New Roman"/>
        </w:rPr>
        <w:t xml:space="preserve">, </w:t>
      </w:r>
      <w:proofErr w:type="spellStart"/>
      <w:r w:rsidRPr="00951445">
        <w:rPr>
          <w:rFonts w:ascii="Times New Roman" w:hAnsi="Times New Roman" w:cs="Times New Roman"/>
        </w:rPr>
        <w:t>European</w:t>
      </w:r>
      <w:proofErr w:type="spellEnd"/>
      <w:r w:rsidRPr="00951445">
        <w:rPr>
          <w:rFonts w:ascii="Times New Roman" w:hAnsi="Times New Roman" w:cs="Times New Roman"/>
        </w:rPr>
        <w:t xml:space="preserve"> </w:t>
      </w:r>
      <w:proofErr w:type="spellStart"/>
      <w:r w:rsidRPr="00951445">
        <w:rPr>
          <w:rFonts w:ascii="Times New Roman" w:hAnsi="Times New Roman" w:cs="Times New Roman"/>
        </w:rPr>
        <w:t>University</w:t>
      </w:r>
      <w:proofErr w:type="spellEnd"/>
      <w:r w:rsidRPr="00951445">
        <w:rPr>
          <w:rFonts w:ascii="Times New Roman" w:hAnsi="Times New Roman" w:cs="Times New Roman"/>
        </w:rPr>
        <w:t xml:space="preserve"> </w:t>
      </w:r>
      <w:proofErr w:type="spellStart"/>
      <w:r w:rsidRPr="00951445">
        <w:rPr>
          <w:rFonts w:ascii="Times New Roman" w:hAnsi="Times New Roman" w:cs="Times New Roman"/>
        </w:rPr>
        <w:t>Institute</w:t>
      </w:r>
      <w:proofErr w:type="spellEnd"/>
      <w:r>
        <w:rPr>
          <w:rFonts w:ascii="Times New Roman" w:hAnsi="Times New Roman" w:cs="Times New Roman"/>
        </w:rPr>
        <w:t xml:space="preserve"> Senior </w:t>
      </w:r>
      <w:proofErr w:type="spellStart"/>
      <w:r>
        <w:rPr>
          <w:rFonts w:ascii="Times New Roman" w:hAnsi="Times New Roman" w:cs="Times New Roman"/>
        </w:rPr>
        <w:t>Fellow</w:t>
      </w:r>
      <w:proofErr w:type="spellEnd"/>
      <w:r>
        <w:rPr>
          <w:rFonts w:ascii="Times New Roman" w:hAnsi="Times New Roman" w:cs="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1244F"/>
    <w:rsid w:val="0004204E"/>
    <w:rsid w:val="00083615"/>
    <w:rsid w:val="001240DE"/>
    <w:rsid w:val="001448FE"/>
    <w:rsid w:val="00146B53"/>
    <w:rsid w:val="0019235A"/>
    <w:rsid w:val="002F2C43"/>
    <w:rsid w:val="00350252"/>
    <w:rsid w:val="003E1E7B"/>
    <w:rsid w:val="004232E4"/>
    <w:rsid w:val="00453322"/>
    <w:rsid w:val="00460873"/>
    <w:rsid w:val="004A789A"/>
    <w:rsid w:val="004D4926"/>
    <w:rsid w:val="005A33E8"/>
    <w:rsid w:val="005F6AA0"/>
    <w:rsid w:val="00601587"/>
    <w:rsid w:val="006018FD"/>
    <w:rsid w:val="006D1382"/>
    <w:rsid w:val="0073673C"/>
    <w:rsid w:val="00761E28"/>
    <w:rsid w:val="00793E2C"/>
    <w:rsid w:val="007A4393"/>
    <w:rsid w:val="007F14AD"/>
    <w:rsid w:val="00846274"/>
    <w:rsid w:val="00873502"/>
    <w:rsid w:val="008E7E5D"/>
    <w:rsid w:val="009376AA"/>
    <w:rsid w:val="009E098D"/>
    <w:rsid w:val="00AF04EA"/>
    <w:rsid w:val="00B116CD"/>
    <w:rsid w:val="00B131E9"/>
    <w:rsid w:val="00B153CA"/>
    <w:rsid w:val="00B72AD4"/>
    <w:rsid w:val="00BF762C"/>
    <w:rsid w:val="00C15408"/>
    <w:rsid w:val="00C53C33"/>
    <w:rsid w:val="00C57F51"/>
    <w:rsid w:val="00C76998"/>
    <w:rsid w:val="00CB2E8E"/>
    <w:rsid w:val="00CB61D5"/>
    <w:rsid w:val="00E03404"/>
    <w:rsid w:val="00E1244F"/>
    <w:rsid w:val="00E611E3"/>
    <w:rsid w:val="00EE26F0"/>
    <w:rsid w:val="00F27000"/>
    <w:rsid w:val="00F930EE"/>
    <w:rsid w:val="00FB42C9"/>
    <w:rsid w:val="00FF6A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24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1244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1244F"/>
    <w:rPr>
      <w:sz w:val="20"/>
      <w:szCs w:val="20"/>
    </w:rPr>
  </w:style>
  <w:style w:type="character" w:styleId="Rimandonotaapidipagina">
    <w:name w:val="footnote reference"/>
    <w:basedOn w:val="Carpredefinitoparagrafo"/>
    <w:uiPriority w:val="99"/>
    <w:semiHidden/>
    <w:unhideWhenUsed/>
    <w:rsid w:val="00E124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24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1244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1244F"/>
    <w:rPr>
      <w:sz w:val="20"/>
      <w:szCs w:val="20"/>
    </w:rPr>
  </w:style>
  <w:style w:type="character" w:styleId="Rimandonotaapidipagina">
    <w:name w:val="footnote reference"/>
    <w:basedOn w:val="Carpredefinitoparagrafo"/>
    <w:uiPriority w:val="99"/>
    <w:semiHidden/>
    <w:unhideWhenUsed/>
    <w:rsid w:val="00E1244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2264</Words>
  <Characters>12909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Francesco Gui</cp:lastModifiedBy>
  <cp:revision>2</cp:revision>
  <dcterms:created xsi:type="dcterms:W3CDTF">2014-07-15T11:44:00Z</dcterms:created>
  <dcterms:modified xsi:type="dcterms:W3CDTF">2014-07-15T11:44:00Z</dcterms:modified>
</cp:coreProperties>
</file>