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05" w:rsidRDefault="001D0A10" w:rsidP="001D0A10">
      <w:pPr>
        <w:jc w:val="center"/>
      </w:pPr>
      <w:r>
        <w:t>ENRICO LETTA</w:t>
      </w:r>
      <w:r w:rsidR="00904A8E">
        <w:t xml:space="preserve"> a Spazio Europa</w:t>
      </w:r>
    </w:p>
    <w:p w:rsidR="00904A8E" w:rsidRDefault="00904A8E" w:rsidP="001D0A10">
      <w:pPr>
        <w:jc w:val="center"/>
      </w:pPr>
      <w:r>
        <w:t>Roma 17 giugno 2014</w:t>
      </w:r>
    </w:p>
    <w:p w:rsidR="00904A8E" w:rsidRDefault="00904A8E" w:rsidP="001D0A10">
      <w:pPr>
        <w:jc w:val="center"/>
      </w:pPr>
    </w:p>
    <w:p w:rsidR="00904A8E" w:rsidRPr="001D0A10" w:rsidRDefault="00904A8E" w:rsidP="001D0A10">
      <w:pPr>
        <w:jc w:val="center"/>
        <w:rPr>
          <w:sz w:val="28"/>
          <w:szCs w:val="28"/>
        </w:rPr>
      </w:pPr>
      <w:r w:rsidRPr="001D0A10">
        <w:rPr>
          <w:sz w:val="28"/>
          <w:szCs w:val="28"/>
        </w:rPr>
        <w:t>Priorità legislative dell'UE 2014-2019</w:t>
      </w:r>
    </w:p>
    <w:p w:rsidR="00904A8E" w:rsidRDefault="00904A8E"/>
    <w:p w:rsidR="00904A8E" w:rsidRDefault="00504932">
      <w:r>
        <w:t>Nel  p</w:t>
      </w:r>
      <w:r w:rsidR="00904A8E">
        <w:t>rimo di una serie di 3 incontri (</w:t>
      </w:r>
      <w:r w:rsidR="003F61E6">
        <w:t>un altro</w:t>
      </w:r>
      <w:r w:rsidR="00904A8E">
        <w:t xml:space="preserve"> sarà con Mario Monti il 16 luglio </w:t>
      </w:r>
      <w:proofErr w:type="spellStart"/>
      <w:r w:rsidR="00904A8E">
        <w:t>p.v</w:t>
      </w:r>
      <w:proofErr w:type="spellEnd"/>
      <w:r w:rsidR="00904A8E">
        <w:t xml:space="preserve">) sulle priorità legislative del prossimo quinquennio, Enrico Letta ha risposto alle domande del giornalista Angelo </w:t>
      </w:r>
      <w:proofErr w:type="spellStart"/>
      <w:r w:rsidR="00904A8E">
        <w:t>Polimeno</w:t>
      </w:r>
      <w:proofErr w:type="spellEnd"/>
      <w:r w:rsidR="001D0A10">
        <w:t xml:space="preserve"> del TG2</w:t>
      </w:r>
      <w:r w:rsidR="00904A8E">
        <w:t xml:space="preserve"> e dei presenti.</w:t>
      </w:r>
      <w:r w:rsidR="00B026CA">
        <w:t xml:space="preserve"> Ecco la sintesi:</w:t>
      </w:r>
    </w:p>
    <w:p w:rsidR="00904A8E" w:rsidRPr="009B1905" w:rsidRDefault="00904A8E" w:rsidP="001D0A10">
      <w:pPr>
        <w:pStyle w:val="Paragrafoelenco"/>
        <w:numPr>
          <w:ilvl w:val="0"/>
          <w:numId w:val="1"/>
        </w:numPr>
        <w:rPr>
          <w:b/>
        </w:rPr>
      </w:pPr>
      <w:r w:rsidRPr="009B1905">
        <w:rPr>
          <w:b/>
        </w:rPr>
        <w:t>Valuta</w:t>
      </w:r>
      <w:r w:rsidR="001D0A10" w:rsidRPr="009B1905">
        <w:rPr>
          <w:b/>
        </w:rPr>
        <w:t>z</w:t>
      </w:r>
      <w:r w:rsidRPr="009B1905">
        <w:rPr>
          <w:b/>
        </w:rPr>
        <w:t xml:space="preserve">ione del risultato elettorale </w:t>
      </w:r>
      <w:r w:rsidR="001D0A10" w:rsidRPr="009B1905">
        <w:rPr>
          <w:b/>
        </w:rPr>
        <w:t>del Parlament</w:t>
      </w:r>
      <w:r w:rsidRPr="009B1905">
        <w:rPr>
          <w:b/>
        </w:rPr>
        <w:t>o europeo del 25 maggio u.s.</w:t>
      </w:r>
    </w:p>
    <w:p w:rsidR="001D0A10" w:rsidRDefault="009B1905" w:rsidP="001D0A10">
      <w:pPr>
        <w:pStyle w:val="Paragrafoelenco"/>
      </w:pPr>
      <w:r>
        <w:t>Il PE esce col</w:t>
      </w:r>
      <w:r w:rsidR="00A925AB">
        <w:t xml:space="preserve"> 72% </w:t>
      </w:r>
      <w:r w:rsidR="00B026CA">
        <w:t xml:space="preserve">dei seggi </w:t>
      </w:r>
      <w:r w:rsidR="00A925AB">
        <w:t xml:space="preserve">ai partiti favorevoli a una maggior integrazione europea e 28% di euroscettici. Ciononostante sarebbe un errore adagiarsi e continuare </w:t>
      </w:r>
      <w:r w:rsidR="00A925AB" w:rsidRPr="00F83C7E">
        <w:rPr>
          <w:i/>
        </w:rPr>
        <w:t xml:space="preserve">business </w:t>
      </w:r>
      <w:proofErr w:type="spellStart"/>
      <w:r w:rsidR="00A925AB" w:rsidRPr="00F83C7E">
        <w:rPr>
          <w:i/>
        </w:rPr>
        <w:t>as</w:t>
      </w:r>
      <w:proofErr w:type="spellEnd"/>
      <w:r w:rsidR="00A925AB" w:rsidRPr="00F83C7E">
        <w:rPr>
          <w:i/>
        </w:rPr>
        <w:t xml:space="preserve"> </w:t>
      </w:r>
      <w:proofErr w:type="spellStart"/>
      <w:r w:rsidR="00A925AB" w:rsidRPr="00F83C7E">
        <w:rPr>
          <w:i/>
        </w:rPr>
        <w:t>usual</w:t>
      </w:r>
      <w:proofErr w:type="spellEnd"/>
      <w:r>
        <w:t>. La sfida populista va girata in positivo. Dobbiamo interrogarci sul malessere esistente, ascoltare e capire.</w:t>
      </w:r>
    </w:p>
    <w:p w:rsidR="00904A8E" w:rsidRPr="009B1905" w:rsidRDefault="00F83C7E" w:rsidP="001D0A10">
      <w:pPr>
        <w:pStyle w:val="Paragrafoelenco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Nomina</w:t>
      </w:r>
      <w:r w:rsidR="0014016B">
        <w:rPr>
          <w:b/>
        </w:rPr>
        <w:t>-elezione</w:t>
      </w:r>
      <w:proofErr w:type="spellEnd"/>
      <w:r>
        <w:rPr>
          <w:b/>
        </w:rPr>
        <w:t xml:space="preserve"> del </w:t>
      </w:r>
      <w:r w:rsidR="00904A8E" w:rsidRPr="009B1905">
        <w:rPr>
          <w:b/>
        </w:rPr>
        <w:t>Presidente della Commissione europea: difesa del risultato elettorale o prevalenza di altre considerazioni</w:t>
      </w:r>
    </w:p>
    <w:p w:rsidR="001D0A10" w:rsidRDefault="0014016B" w:rsidP="001D0A10">
      <w:pPr>
        <w:pStyle w:val="Paragrafoelenco"/>
      </w:pPr>
      <w:r>
        <w:t>Il presunto ricatto di Camero</w:t>
      </w:r>
      <w:r w:rsidR="009B1905">
        <w:t xml:space="preserve">n è una forzatura giornalistica. C'è il referendum scozzese in autunno e quello del 2017 sulla permanenza inglese nell'UE. Dobbiamo stare attenti a non appoggiare le forze che vogliono uscire dall'Unione. Un'eventuale uscita della </w:t>
      </w:r>
      <w:r>
        <w:t>G</w:t>
      </w:r>
      <w:r w:rsidR="009B1905">
        <w:t xml:space="preserve">ran Bretagna dall'UE può avere effetti negativi. La GB è utile per la sua politica di sicurezza e difesa, </w:t>
      </w:r>
      <w:proofErr w:type="spellStart"/>
      <w:r w:rsidR="009B1905">
        <w:t>perchè</w:t>
      </w:r>
      <w:proofErr w:type="spellEnd"/>
      <w:r w:rsidR="009B1905">
        <w:t xml:space="preserve"> Londra è capitale finanziaria, </w:t>
      </w:r>
      <w:proofErr w:type="spellStart"/>
      <w:r w:rsidR="009B1905">
        <w:t>perchè</w:t>
      </w:r>
      <w:proofErr w:type="spellEnd"/>
      <w:r w:rsidR="009B1905">
        <w:t xml:space="preserve"> gli inglesi sono tra i più bravi ad applicare le direttive UE, </w:t>
      </w:r>
      <w:proofErr w:type="spellStart"/>
      <w:r w:rsidR="009B1905">
        <w:t>perchè</w:t>
      </w:r>
      <w:proofErr w:type="spellEnd"/>
      <w:r w:rsidR="009B1905">
        <w:t xml:space="preserve"> GB  è un motore per l'applicazione del mercato interno e delle regole del commercio internazionale. Essi inoltre aiutano nella semplificazione delle regole comunitarie. Il fatto nuovo è </w:t>
      </w:r>
      <w:r w:rsidR="00230F60">
        <w:t xml:space="preserve">il legame che il trattato di Lisbona istituisce tra elezioni del Parlamento europeo e nomina del Presidente della Commissione europea.  Ma non c'è automatismo. Junker resta un candidato forte ma spetta a Van </w:t>
      </w:r>
      <w:proofErr w:type="spellStart"/>
      <w:r w:rsidR="00230F60">
        <w:t>Rompuy</w:t>
      </w:r>
      <w:proofErr w:type="spellEnd"/>
      <w:r w:rsidR="00230F60">
        <w:t xml:space="preserve"> mediare per trovare l'accordo, lui che dopo un anno e mezzo è riuscito a trovare un accordo per formare un governo in Belgio. Il ragionamento va visto complessivamente</w:t>
      </w:r>
      <w:r>
        <w:t>,</w:t>
      </w:r>
      <w:r w:rsidR="00230F60">
        <w:t xml:space="preserve"> </w:t>
      </w:r>
      <w:proofErr w:type="spellStart"/>
      <w:r w:rsidR="00230F60">
        <w:t>perchè</w:t>
      </w:r>
      <w:proofErr w:type="spellEnd"/>
      <w:r w:rsidR="00230F60">
        <w:t xml:space="preserve"> Consiglio, Commissione e Parlamento  hanno avuto </w:t>
      </w:r>
      <w:r>
        <w:t xml:space="preserve">tutti </w:t>
      </w:r>
      <w:r w:rsidR="00230F60">
        <w:t>maggiori poteri.</w:t>
      </w:r>
    </w:p>
    <w:p w:rsidR="00904A8E" w:rsidRPr="00230F60" w:rsidRDefault="004568A2" w:rsidP="001D0A10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Ipotesi d</w:t>
      </w:r>
      <w:r w:rsidR="00904A8E" w:rsidRPr="00230F60">
        <w:rPr>
          <w:b/>
        </w:rPr>
        <w:t>i Letta come Presidente della Commissione europea</w:t>
      </w:r>
    </w:p>
    <w:p w:rsidR="001D0A10" w:rsidRDefault="00230F60" w:rsidP="001D0A10">
      <w:pPr>
        <w:pStyle w:val="Paragrafoelenco"/>
      </w:pPr>
      <w:r>
        <w:t xml:space="preserve">E' praticamente impossibile avere un altro italiano, oltre a Draghi, al vertice di istituzioni europee </w:t>
      </w:r>
    </w:p>
    <w:p w:rsidR="00904A8E" w:rsidRPr="00230F60" w:rsidRDefault="00904A8E" w:rsidP="001D0A10">
      <w:pPr>
        <w:pStyle w:val="Paragrafoelenco"/>
        <w:numPr>
          <w:ilvl w:val="0"/>
          <w:numId w:val="1"/>
        </w:numPr>
        <w:rPr>
          <w:b/>
        </w:rPr>
      </w:pPr>
      <w:r w:rsidRPr="00230F60">
        <w:rPr>
          <w:b/>
        </w:rPr>
        <w:t>Strumenti per riavvicinare l'UE ai cittadini</w:t>
      </w:r>
    </w:p>
    <w:p w:rsidR="001D0A10" w:rsidRDefault="00230F60" w:rsidP="001D0A10">
      <w:pPr>
        <w:pStyle w:val="Paragrafoelenco"/>
      </w:pPr>
      <w:r>
        <w:t xml:space="preserve">Per  recuperare popolarità </w:t>
      </w:r>
      <w:r w:rsidR="0014016B">
        <w:t>servono</w:t>
      </w:r>
      <w:r>
        <w:t xml:space="preserve"> 3 cose: </w:t>
      </w:r>
      <w:proofErr w:type="spellStart"/>
      <w:r>
        <w:t>innazitutto</w:t>
      </w:r>
      <w:proofErr w:type="spellEnd"/>
      <w:r>
        <w:t xml:space="preserve"> il lavoro e la riduzione del tasso di disoccupazione. Bisogna  creare uno strumento forte per aiutare chi perde il lavoro e i giovani che cercano il primo lavoro. Uno </w:t>
      </w:r>
      <w:r w:rsidR="0014016B">
        <w:t>"</w:t>
      </w:r>
      <w:r>
        <w:t>zaino</w:t>
      </w:r>
      <w:r w:rsidR="0014016B">
        <w:t>"</w:t>
      </w:r>
      <w:r>
        <w:t xml:space="preserve"> </w:t>
      </w:r>
      <w:r w:rsidR="0014016B">
        <w:t xml:space="preserve">con bandiera UE e </w:t>
      </w:r>
      <w:r>
        <w:t>con</w:t>
      </w:r>
      <w:r w:rsidR="0014016B">
        <w:t xml:space="preserve"> tutto </w:t>
      </w:r>
      <w:r>
        <w:t xml:space="preserve"> l'occorrente per sopravvi</w:t>
      </w:r>
      <w:r w:rsidR="000D387C">
        <w:t>ve</w:t>
      </w:r>
      <w:r>
        <w:t>re</w:t>
      </w:r>
      <w:r w:rsidR="000D387C">
        <w:t xml:space="preserve">. A tal proposito </w:t>
      </w:r>
      <w:proofErr w:type="spellStart"/>
      <w:r w:rsidR="000D387C">
        <w:t>venerdi</w:t>
      </w:r>
      <w:proofErr w:type="spellEnd"/>
      <w:r w:rsidR="000D387C">
        <w:t xml:space="preserve"> a Bruxelles ci sarà</w:t>
      </w:r>
      <w:r w:rsidR="0014016B">
        <w:t xml:space="preserve"> una</w:t>
      </w:r>
      <w:r w:rsidR="000D387C">
        <w:t xml:space="preserve"> riunione con la Fondazione </w:t>
      </w:r>
      <w:proofErr w:type="spellStart"/>
      <w:r w:rsidR="000D387C">
        <w:t>Bertelsman</w:t>
      </w:r>
      <w:r w:rsidR="006041FB">
        <w:t>n</w:t>
      </w:r>
      <w:proofErr w:type="spellEnd"/>
      <w:r w:rsidR="000D387C">
        <w:t>. Secondo, estendere l'</w:t>
      </w:r>
      <w:proofErr w:type="spellStart"/>
      <w:r w:rsidR="000D387C">
        <w:t>Erasmus</w:t>
      </w:r>
      <w:proofErr w:type="spellEnd"/>
      <w:r w:rsidR="000D387C">
        <w:t xml:space="preserve"> ai sedicenni; terzo eliminare gli acronimi</w:t>
      </w:r>
      <w:r w:rsidR="006041FB">
        <w:t xml:space="preserve"> per permettere ai cittadini una migliore comprensione dell'Unione europea.</w:t>
      </w:r>
    </w:p>
    <w:p w:rsidR="00904A8E" w:rsidRPr="000D387C" w:rsidRDefault="00904A8E" w:rsidP="001D0A10">
      <w:pPr>
        <w:pStyle w:val="Paragrafoelenco"/>
        <w:numPr>
          <w:ilvl w:val="0"/>
          <w:numId w:val="1"/>
        </w:numPr>
        <w:rPr>
          <w:b/>
        </w:rPr>
      </w:pPr>
      <w:r w:rsidRPr="000D387C">
        <w:rPr>
          <w:b/>
        </w:rPr>
        <w:t>Strumenti per rilanciare l'occupazione</w:t>
      </w:r>
    </w:p>
    <w:p w:rsidR="000D387C" w:rsidRDefault="000D387C" w:rsidP="000D387C">
      <w:pPr>
        <w:pStyle w:val="Paragrafoelenco"/>
      </w:pPr>
      <w:r>
        <w:t xml:space="preserve">New deal </w:t>
      </w:r>
      <w:proofErr w:type="spellStart"/>
      <w:r>
        <w:t>for</w:t>
      </w:r>
      <w:proofErr w:type="spellEnd"/>
      <w:r>
        <w:t xml:space="preserve"> Europe, l'iniziativa del cittadini europei per stimolare la Commissione europea a predisporre un piano per lo sviluppo e l'occupazione è una buona cosa. Inoltre bisogna aggiungere ai trasferimenti  di risorse nazionali le risorse proprie dell'UE. Come disse </w:t>
      </w:r>
      <w:r w:rsidR="00DF5CB9">
        <w:t xml:space="preserve">Tommaso </w:t>
      </w:r>
      <w:proofErr w:type="spellStart"/>
      <w:r>
        <w:t>Padoa</w:t>
      </w:r>
      <w:proofErr w:type="spellEnd"/>
      <w:r>
        <w:t xml:space="preserve"> </w:t>
      </w:r>
      <w:proofErr w:type="spellStart"/>
      <w:r>
        <w:t>Schioppa</w:t>
      </w:r>
      <w:proofErr w:type="spellEnd"/>
      <w:r>
        <w:t xml:space="preserve"> il rigore alle nazioni e la crescita all'Europa. Inoltre la politica del mercato interno e quella della concorrenza devono procedere insieme. Vanno creati dei </w:t>
      </w:r>
      <w:r w:rsidR="004568A2">
        <w:t>"</w:t>
      </w:r>
      <w:r>
        <w:t>campioni europei</w:t>
      </w:r>
      <w:r w:rsidR="004568A2">
        <w:t>"</w:t>
      </w:r>
      <w:r>
        <w:t xml:space="preserve"> nel campo </w:t>
      </w:r>
      <w:r>
        <w:lastRenderedPageBreak/>
        <w:t>dell'energia</w:t>
      </w:r>
      <w:r w:rsidR="00DF5CB9">
        <w:t>,</w:t>
      </w:r>
      <w:r>
        <w:t xml:space="preserve"> del credito e delle telecomunicazioni</w:t>
      </w:r>
      <w:r w:rsidR="00DF5CB9">
        <w:t xml:space="preserve">, </w:t>
      </w:r>
      <w:r w:rsidR="003860C5">
        <w:t>altrimenti non sopravviviamo</w:t>
      </w:r>
      <w:r>
        <w:t>. Infine l'accordo commerciale con gli Stati Uniti si deve fare e la GB può aiutare</w:t>
      </w:r>
    </w:p>
    <w:p w:rsidR="000D387C" w:rsidRPr="00D746E0" w:rsidRDefault="000D387C" w:rsidP="000D387C">
      <w:pPr>
        <w:pStyle w:val="Paragrafoelenco"/>
        <w:numPr>
          <w:ilvl w:val="0"/>
          <w:numId w:val="1"/>
        </w:numPr>
        <w:rPr>
          <w:b/>
        </w:rPr>
      </w:pPr>
      <w:r w:rsidRPr="00D746E0">
        <w:rPr>
          <w:b/>
        </w:rPr>
        <w:t>Percorribilità dello scorporo dei fondi per gli investimenti</w:t>
      </w:r>
      <w:r w:rsidR="004568A2">
        <w:rPr>
          <w:b/>
        </w:rPr>
        <w:t xml:space="preserve"> dal calcolo del deficit</w:t>
      </w:r>
    </w:p>
    <w:p w:rsidR="00D746E0" w:rsidRDefault="00DF5CB9" w:rsidP="000D387C">
      <w:pPr>
        <w:pStyle w:val="Paragrafoelenco"/>
      </w:pPr>
      <w:r>
        <w:t xml:space="preserve">Più dello scorporo dal deficit </w:t>
      </w:r>
      <w:r w:rsidR="004568A2">
        <w:t>sono l</w:t>
      </w:r>
      <w:r w:rsidR="000D387C">
        <w:t xml:space="preserve">e risorse proprie dell'UE </w:t>
      </w:r>
      <w:r w:rsidR="004568A2">
        <w:t xml:space="preserve">che </w:t>
      </w:r>
      <w:r w:rsidR="000D387C">
        <w:t>devono incentivare gli investimenti</w:t>
      </w:r>
      <w:r>
        <w:t xml:space="preserve"> </w:t>
      </w:r>
      <w:r w:rsidR="00D746E0">
        <w:t>Per la crescita a livello europeo è fondamentale l'euro</w:t>
      </w:r>
      <w:r>
        <w:t>, che-</w:t>
      </w:r>
      <w:r w:rsidR="00D746E0">
        <w:t xml:space="preserve"> con l'ingresso della </w:t>
      </w:r>
      <w:r>
        <w:t xml:space="preserve">Lituania il 1 gennaio prossimo - </w:t>
      </w:r>
      <w:r w:rsidR="00D746E0">
        <w:t>apparterrà a 19 paesi.</w:t>
      </w:r>
    </w:p>
    <w:p w:rsidR="000D387C" w:rsidRDefault="00D746E0" w:rsidP="000D387C">
      <w:pPr>
        <w:pStyle w:val="Paragrafoelenco"/>
      </w:pPr>
      <w:r>
        <w:t>Germania e Italia, con le loro vittorie alle ultime elezioni europee</w:t>
      </w:r>
      <w:r w:rsidR="00DF5CB9">
        <w:t>,</w:t>
      </w:r>
      <w:r>
        <w:t xml:space="preserve"> hanno grande responsabilità per rilanciare l'Europa come grande potenza industriale</w:t>
      </w:r>
      <w:r w:rsidR="00DF5CB9">
        <w:t>,</w:t>
      </w:r>
      <w:r>
        <w:t xml:space="preserve"> </w:t>
      </w:r>
      <w:proofErr w:type="spellStart"/>
      <w:r>
        <w:t>perchè</w:t>
      </w:r>
      <w:proofErr w:type="spellEnd"/>
      <w:r>
        <w:t xml:space="preserve"> senza crescit</w:t>
      </w:r>
      <w:r w:rsidR="00DF5CB9">
        <w:t xml:space="preserve">a, competitività e occupazione </w:t>
      </w:r>
      <w:r>
        <w:t xml:space="preserve">vince il populismo. </w:t>
      </w:r>
    </w:p>
    <w:p w:rsidR="00904A8E" w:rsidRPr="00D746E0" w:rsidRDefault="00904A8E" w:rsidP="001D0A10">
      <w:pPr>
        <w:pStyle w:val="Paragrafoelenco"/>
        <w:numPr>
          <w:ilvl w:val="0"/>
          <w:numId w:val="1"/>
        </w:numPr>
        <w:rPr>
          <w:b/>
        </w:rPr>
      </w:pPr>
      <w:r w:rsidRPr="00D746E0">
        <w:rPr>
          <w:b/>
        </w:rPr>
        <w:t>Difficoltà ad uscire dalla crisi economica: euro camicia di forza o istituzioni europee non all'altezza</w:t>
      </w:r>
      <w:r w:rsidR="00DF5CB9">
        <w:rPr>
          <w:b/>
        </w:rPr>
        <w:t>?</w:t>
      </w:r>
    </w:p>
    <w:p w:rsidR="001D0A10" w:rsidRDefault="00D746E0" w:rsidP="001D0A10">
      <w:pPr>
        <w:pStyle w:val="Paragrafoelenco"/>
      </w:pPr>
      <w:r>
        <w:t>Il paragone con gli Stati Uniti che sono riusciti ad uscire dalla crisi è una forzatura</w:t>
      </w:r>
      <w:r w:rsidR="00DF5CB9">
        <w:t>,</w:t>
      </w:r>
      <w:r>
        <w:t xml:space="preserve"> </w:t>
      </w:r>
      <w:proofErr w:type="spellStart"/>
      <w:r>
        <w:t>perchè</w:t>
      </w:r>
      <w:proofErr w:type="spellEnd"/>
      <w:r>
        <w:t xml:space="preserve"> si tratta di due architetture istituzionali diverse. Ciò che ha frenato l'Europa è una problema politico</w:t>
      </w:r>
      <w:r w:rsidR="00DF5CB9">
        <w:t>,</w:t>
      </w:r>
      <w:r>
        <w:t xml:space="preserve"> non tecnico. Il percorso decisionale implica tempi troppo lunghi</w:t>
      </w:r>
      <w:r w:rsidR="00DF5CB9">
        <w:t>,</w:t>
      </w:r>
      <w:r>
        <w:t xml:space="preserve"> mentre invece c'è bisogno di decisioni  rapide. Se av</w:t>
      </w:r>
      <w:r w:rsidR="00DF5CB9">
        <w:t xml:space="preserve">essimo fatto l'Unione bancaria </w:t>
      </w:r>
      <w:r>
        <w:t>quattro anni fa non avremmo buttato tanti denari per salvare le banche. Abbiamo b</w:t>
      </w:r>
      <w:r w:rsidR="00DF5CB9">
        <w:t xml:space="preserve">isogno di strumenti preventivi </w:t>
      </w:r>
      <w:r>
        <w:t>che dicano chi dovrà pagare</w:t>
      </w:r>
      <w:r w:rsidR="00DF5CB9">
        <w:t>,</w:t>
      </w:r>
      <w:r>
        <w:t xml:space="preserve"> altrimenti pagano sempre i cittadini.</w:t>
      </w:r>
      <w:r w:rsidR="003860C5">
        <w:t xml:space="preserve"> Inoltre va richiamato il principio di solidarietà tra paesi europei. </w:t>
      </w:r>
      <w:r w:rsidR="00DF5CB9">
        <w:t>N</w:t>
      </w:r>
      <w:r w:rsidR="003860C5">
        <w:t xml:space="preserve">el fondo salva-stati abbiamo fatto la nostra parte versando 50 miliardi. Dice un proverbio toscano: </w:t>
      </w:r>
      <w:proofErr w:type="spellStart"/>
      <w:r w:rsidR="003860C5">
        <w:t>perchè</w:t>
      </w:r>
      <w:proofErr w:type="spellEnd"/>
      <w:r w:rsidR="003860C5">
        <w:t xml:space="preserve"> l'amicizia si mantenga, un panierino vada e l'altro venga.</w:t>
      </w:r>
    </w:p>
    <w:p w:rsidR="00904A8E" w:rsidRPr="003860C5" w:rsidRDefault="001D0A10" w:rsidP="001D0A10">
      <w:pPr>
        <w:pStyle w:val="Paragrafoelenco"/>
        <w:numPr>
          <w:ilvl w:val="0"/>
          <w:numId w:val="1"/>
        </w:numPr>
        <w:rPr>
          <w:b/>
        </w:rPr>
      </w:pPr>
      <w:r w:rsidRPr="003860C5">
        <w:rPr>
          <w:b/>
        </w:rPr>
        <w:t>Solidarietà</w:t>
      </w:r>
    </w:p>
    <w:p w:rsidR="001D0A10" w:rsidRDefault="003860C5" w:rsidP="001D0A10">
      <w:pPr>
        <w:pStyle w:val="Paragrafoelenco"/>
      </w:pPr>
      <w:r>
        <w:t>Solidarietà significa  politiche per la crescita in Europa, risorse proprie da costruire e project bond</w:t>
      </w:r>
      <w:r w:rsidR="00DF5CB9">
        <w:t>.</w:t>
      </w:r>
    </w:p>
    <w:p w:rsidR="00904A8E" w:rsidRPr="003860C5" w:rsidRDefault="001D0A10" w:rsidP="001D0A10">
      <w:pPr>
        <w:pStyle w:val="Paragrafoelenco"/>
        <w:numPr>
          <w:ilvl w:val="0"/>
          <w:numId w:val="1"/>
        </w:numPr>
        <w:rPr>
          <w:b/>
        </w:rPr>
      </w:pPr>
      <w:r w:rsidRPr="003860C5">
        <w:rPr>
          <w:b/>
        </w:rPr>
        <w:t>Condivisione del debito</w:t>
      </w:r>
    </w:p>
    <w:p w:rsidR="001D0A10" w:rsidRDefault="003860C5" w:rsidP="001D0A10">
      <w:pPr>
        <w:pStyle w:val="Paragrafoelenco"/>
      </w:pPr>
      <w:r>
        <w:t>Abbiamo bisogno di strumenti  finanziari molto rapidi ed efficaci</w:t>
      </w:r>
      <w:r w:rsidR="00DF5CB9">
        <w:t>,</w:t>
      </w:r>
      <w:r>
        <w:t xml:space="preserve"> </w:t>
      </w:r>
      <w:proofErr w:type="spellStart"/>
      <w:r>
        <w:t>perchè</w:t>
      </w:r>
      <w:proofErr w:type="spellEnd"/>
      <w:r>
        <w:t xml:space="preserve"> se uno stato non tiene i conti a posto trascina gli altri paesi a catena</w:t>
      </w:r>
      <w:r w:rsidR="00DF5CB9">
        <w:t>.</w:t>
      </w:r>
    </w:p>
    <w:p w:rsidR="001D0A10" w:rsidRPr="003860C5" w:rsidRDefault="001D0A10" w:rsidP="001D0A10">
      <w:pPr>
        <w:pStyle w:val="Paragrafoelenco"/>
        <w:numPr>
          <w:ilvl w:val="0"/>
          <w:numId w:val="1"/>
        </w:numPr>
        <w:rPr>
          <w:b/>
        </w:rPr>
      </w:pPr>
      <w:r w:rsidRPr="003860C5">
        <w:rPr>
          <w:b/>
        </w:rPr>
        <w:t>Politica estera</w:t>
      </w:r>
      <w:r w:rsidR="00DF5CB9">
        <w:rPr>
          <w:b/>
        </w:rPr>
        <w:t>,</w:t>
      </w:r>
      <w:r w:rsidRPr="003860C5">
        <w:rPr>
          <w:b/>
        </w:rPr>
        <w:t xml:space="preserve"> di difesa e sicurezza comune</w:t>
      </w:r>
    </w:p>
    <w:p w:rsidR="001D0A10" w:rsidRDefault="003860C5" w:rsidP="001D0A10">
      <w:pPr>
        <w:pStyle w:val="Paragrafoelenco"/>
      </w:pPr>
      <w:r>
        <w:t>Queste politiche incidono sulla stabilità e sui flussi migratori. E' necessaria una maggior capacità di politiche unitarie verso i nostri vicini.</w:t>
      </w:r>
      <w:r w:rsidR="00792089">
        <w:t xml:space="preserve"> Bisogna scegliere tra la possibilità di mettere il veto per distinguersi dagli altri e la condivisione di posizioni europee. Se i francesi conoscono meglio l'Africa deleghiamo a loro gli interventi in quel continente. </w:t>
      </w:r>
      <w:r w:rsidR="004568A2">
        <w:t>I</w:t>
      </w:r>
      <w:r w:rsidR="00792089">
        <w:t>n tutti i 28 paesi dell'UE si preferisce tagliare le spese militari piuttosto che quelle per gli asili nido.</w:t>
      </w:r>
      <w:r w:rsidR="004568A2">
        <w:t xml:space="preserve"> Perciò vanno evitate le sovrapposizioni nelle spese militari.</w:t>
      </w:r>
    </w:p>
    <w:p w:rsidR="001D0A10" w:rsidRPr="003860C5" w:rsidRDefault="001D0A10" w:rsidP="001D0A10">
      <w:pPr>
        <w:pStyle w:val="Paragrafoelenco"/>
        <w:numPr>
          <w:ilvl w:val="0"/>
          <w:numId w:val="1"/>
        </w:numPr>
        <w:rPr>
          <w:b/>
        </w:rPr>
      </w:pPr>
      <w:r w:rsidRPr="003860C5">
        <w:rPr>
          <w:b/>
        </w:rPr>
        <w:t>Matteo Renzi e l'UE da cambiare</w:t>
      </w:r>
    </w:p>
    <w:p w:rsidR="001D0A10" w:rsidRDefault="003860C5" w:rsidP="001D0A10">
      <w:pPr>
        <w:pStyle w:val="Paragrafoelenco"/>
      </w:pPr>
      <w:r>
        <w:t>Condivide la posizione del governo italiano: partiamo dai problemi e poi parliamo delle persone</w:t>
      </w:r>
      <w:r w:rsidR="00DF5CB9">
        <w:t>.</w:t>
      </w:r>
    </w:p>
    <w:sectPr w:rsidR="001D0A10" w:rsidSect="00135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23D4"/>
    <w:multiLevelType w:val="hybridMultilevel"/>
    <w:tmpl w:val="53601FF8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7057329"/>
    <w:multiLevelType w:val="hybridMultilevel"/>
    <w:tmpl w:val="77884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A8E"/>
    <w:rsid w:val="000D387C"/>
    <w:rsid w:val="00135905"/>
    <w:rsid w:val="0014016B"/>
    <w:rsid w:val="001D0A10"/>
    <w:rsid w:val="00230F60"/>
    <w:rsid w:val="00285818"/>
    <w:rsid w:val="003860C5"/>
    <w:rsid w:val="003F61E6"/>
    <w:rsid w:val="004568A2"/>
    <w:rsid w:val="00504932"/>
    <w:rsid w:val="006041FB"/>
    <w:rsid w:val="00792089"/>
    <w:rsid w:val="00904A8E"/>
    <w:rsid w:val="009B1905"/>
    <w:rsid w:val="00A925AB"/>
    <w:rsid w:val="00B026CA"/>
    <w:rsid w:val="00D746E0"/>
    <w:rsid w:val="00DF5CB9"/>
    <w:rsid w:val="00F133D4"/>
    <w:rsid w:val="00F8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9</cp:revision>
  <dcterms:created xsi:type="dcterms:W3CDTF">2014-06-30T14:15:00Z</dcterms:created>
  <dcterms:modified xsi:type="dcterms:W3CDTF">2014-06-30T14:49:00Z</dcterms:modified>
</cp:coreProperties>
</file>